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BBCE" w14:textId="40211C85" w:rsidR="00880EA6" w:rsidRPr="00007E00" w:rsidRDefault="00880EA6" w:rsidP="00880EA6">
      <w:pPr>
        <w:jc w:val="center"/>
        <w:rPr>
          <w:rFonts w:ascii="Arial" w:hAnsi="Arial" w:cs="Arial"/>
          <w:b/>
          <w:bCs/>
          <w:sz w:val="28"/>
          <w:szCs w:val="28"/>
        </w:rPr>
      </w:pPr>
      <w:r>
        <w:rPr>
          <w:rFonts w:ascii="Arial" w:hAnsi="Arial" w:cs="Arial"/>
          <w:b/>
          <w:bCs/>
          <w:sz w:val="28"/>
          <w:szCs w:val="28"/>
        </w:rPr>
        <w:t>CALDERDALE</w:t>
      </w:r>
      <w:r w:rsidRPr="00007E00">
        <w:rPr>
          <w:rFonts w:ascii="Arial" w:hAnsi="Arial" w:cs="Arial"/>
          <w:b/>
          <w:bCs/>
          <w:sz w:val="28"/>
          <w:szCs w:val="28"/>
        </w:rPr>
        <w:t xml:space="preserve"> SAFEGUARDING ADULTS BOARD</w:t>
      </w:r>
    </w:p>
    <w:p w14:paraId="4B5DB097" w14:textId="77777777" w:rsidR="00880EA6" w:rsidRPr="00C2236D" w:rsidRDefault="00880EA6" w:rsidP="00880EA6">
      <w:pPr>
        <w:rPr>
          <w:b/>
          <w:bCs/>
          <w:sz w:val="28"/>
          <w:szCs w:val="28"/>
        </w:rPr>
      </w:pPr>
    </w:p>
    <w:p w14:paraId="644C7A21" w14:textId="77777777" w:rsidR="00880EA6" w:rsidRDefault="00880EA6" w:rsidP="00880EA6">
      <w:pPr>
        <w:rPr>
          <w:b/>
          <w:bCs/>
          <w:sz w:val="28"/>
          <w:szCs w:val="28"/>
        </w:rPr>
      </w:pPr>
    </w:p>
    <w:p w14:paraId="64F625B1" w14:textId="77777777" w:rsidR="00880EA6" w:rsidRDefault="00880EA6" w:rsidP="00880EA6">
      <w:pPr>
        <w:rPr>
          <w:b/>
          <w:bCs/>
          <w:sz w:val="28"/>
          <w:szCs w:val="28"/>
        </w:rPr>
      </w:pPr>
    </w:p>
    <w:p w14:paraId="5210F21C" w14:textId="77777777" w:rsidR="00880EA6" w:rsidRDefault="00880EA6" w:rsidP="00880EA6">
      <w:pPr>
        <w:rPr>
          <w:b/>
          <w:bCs/>
          <w:sz w:val="28"/>
          <w:szCs w:val="28"/>
        </w:rPr>
      </w:pPr>
    </w:p>
    <w:p w14:paraId="6F24EAD8" w14:textId="77777777" w:rsidR="00880EA6" w:rsidRDefault="00880EA6" w:rsidP="00880EA6">
      <w:pPr>
        <w:rPr>
          <w:b/>
          <w:bCs/>
          <w:sz w:val="28"/>
          <w:szCs w:val="28"/>
        </w:rPr>
      </w:pPr>
    </w:p>
    <w:p w14:paraId="76525607" w14:textId="77777777" w:rsidR="00880EA6" w:rsidRPr="00C2236D" w:rsidRDefault="00880EA6" w:rsidP="00880EA6">
      <w:pPr>
        <w:rPr>
          <w:b/>
          <w:bCs/>
          <w:sz w:val="28"/>
          <w:szCs w:val="28"/>
        </w:rPr>
      </w:pPr>
    </w:p>
    <w:p w14:paraId="4FBB4A98" w14:textId="77777777" w:rsidR="00880EA6" w:rsidRPr="00C2236D" w:rsidRDefault="00880EA6" w:rsidP="00880EA6">
      <w:pPr>
        <w:rPr>
          <w:b/>
          <w:bCs/>
          <w:sz w:val="28"/>
          <w:szCs w:val="28"/>
        </w:rPr>
      </w:pPr>
    </w:p>
    <w:p w14:paraId="5F299364" w14:textId="77777777" w:rsidR="00880EA6" w:rsidRPr="00C2236D" w:rsidRDefault="00880EA6" w:rsidP="00880EA6">
      <w:pPr>
        <w:rPr>
          <w:b/>
          <w:bCs/>
          <w:sz w:val="28"/>
          <w:szCs w:val="28"/>
        </w:rPr>
      </w:pPr>
    </w:p>
    <w:p w14:paraId="59084BED" w14:textId="77777777" w:rsidR="00880EA6" w:rsidRDefault="00880EA6" w:rsidP="00880EA6">
      <w:pPr>
        <w:rPr>
          <w:b/>
          <w:bCs/>
          <w:sz w:val="28"/>
          <w:szCs w:val="28"/>
        </w:rPr>
      </w:pPr>
    </w:p>
    <w:p w14:paraId="2E55B2D1" w14:textId="77777777" w:rsidR="00880EA6" w:rsidRDefault="00880EA6" w:rsidP="00880EA6">
      <w:pPr>
        <w:rPr>
          <w:b/>
          <w:bCs/>
          <w:sz w:val="28"/>
          <w:szCs w:val="28"/>
        </w:rPr>
      </w:pPr>
    </w:p>
    <w:p w14:paraId="28B9CF19" w14:textId="77777777" w:rsidR="00880EA6" w:rsidRDefault="00880EA6" w:rsidP="00880EA6">
      <w:pPr>
        <w:rPr>
          <w:b/>
          <w:bCs/>
          <w:sz w:val="28"/>
          <w:szCs w:val="28"/>
        </w:rPr>
      </w:pPr>
    </w:p>
    <w:p w14:paraId="7B4ABD62" w14:textId="77777777" w:rsidR="00880EA6" w:rsidRPr="00C2236D" w:rsidRDefault="00880EA6" w:rsidP="00880EA6">
      <w:pPr>
        <w:rPr>
          <w:b/>
          <w:bCs/>
          <w:sz w:val="28"/>
          <w:szCs w:val="28"/>
        </w:rPr>
      </w:pPr>
    </w:p>
    <w:p w14:paraId="7D50477E" w14:textId="77777777" w:rsidR="00880EA6" w:rsidRPr="00C2236D" w:rsidRDefault="00880EA6" w:rsidP="00880EA6">
      <w:pPr>
        <w:rPr>
          <w:b/>
          <w:bCs/>
          <w:sz w:val="28"/>
          <w:szCs w:val="28"/>
        </w:rPr>
      </w:pPr>
    </w:p>
    <w:p w14:paraId="0BD3A663" w14:textId="77777777" w:rsidR="00880EA6" w:rsidRPr="00C2236D" w:rsidRDefault="00880EA6" w:rsidP="00880EA6">
      <w:pPr>
        <w:rPr>
          <w:b/>
          <w:bCs/>
          <w:sz w:val="28"/>
          <w:szCs w:val="28"/>
        </w:rPr>
      </w:pPr>
    </w:p>
    <w:p w14:paraId="51A2CFF2" w14:textId="77777777" w:rsidR="00880EA6" w:rsidRPr="00C2236D" w:rsidRDefault="00880EA6" w:rsidP="00880EA6">
      <w:pPr>
        <w:rPr>
          <w:b/>
          <w:bCs/>
          <w:sz w:val="28"/>
          <w:szCs w:val="28"/>
        </w:rPr>
      </w:pPr>
    </w:p>
    <w:p w14:paraId="6E1068A7" w14:textId="77777777" w:rsidR="00880EA6" w:rsidRPr="00007E00" w:rsidRDefault="00880EA6" w:rsidP="00880EA6">
      <w:pPr>
        <w:jc w:val="center"/>
        <w:rPr>
          <w:rFonts w:ascii="Arial" w:hAnsi="Arial" w:cs="Arial"/>
          <w:b/>
          <w:bCs/>
          <w:sz w:val="28"/>
          <w:szCs w:val="28"/>
        </w:rPr>
      </w:pPr>
      <w:r w:rsidRPr="00007E00">
        <w:rPr>
          <w:rFonts w:ascii="Arial" w:hAnsi="Arial" w:cs="Arial"/>
          <w:b/>
          <w:bCs/>
          <w:sz w:val="28"/>
          <w:szCs w:val="28"/>
        </w:rPr>
        <w:t>SAFEGUARDING ADULTS REVIEW</w:t>
      </w:r>
    </w:p>
    <w:p w14:paraId="068BC489" w14:textId="77777777" w:rsidR="00880EA6" w:rsidRPr="00007E00" w:rsidRDefault="00880EA6" w:rsidP="00880EA6">
      <w:pPr>
        <w:rPr>
          <w:rFonts w:ascii="Arial" w:hAnsi="Arial" w:cs="Arial"/>
          <w:b/>
          <w:bCs/>
          <w:sz w:val="28"/>
          <w:szCs w:val="28"/>
        </w:rPr>
      </w:pPr>
    </w:p>
    <w:p w14:paraId="3AFF649B" w14:textId="77777777" w:rsidR="00880EA6" w:rsidRPr="00007E00" w:rsidRDefault="00880EA6" w:rsidP="00880EA6">
      <w:pPr>
        <w:rPr>
          <w:rFonts w:ascii="Arial" w:hAnsi="Arial" w:cs="Arial"/>
          <w:b/>
          <w:bCs/>
          <w:sz w:val="28"/>
          <w:szCs w:val="28"/>
        </w:rPr>
      </w:pPr>
    </w:p>
    <w:p w14:paraId="72C367EC" w14:textId="77777777" w:rsidR="00880EA6" w:rsidRDefault="00880EA6" w:rsidP="00880EA6">
      <w:pPr>
        <w:jc w:val="center"/>
        <w:rPr>
          <w:rFonts w:ascii="Arial" w:hAnsi="Arial" w:cs="Arial"/>
          <w:b/>
          <w:bCs/>
          <w:sz w:val="28"/>
          <w:szCs w:val="28"/>
        </w:rPr>
      </w:pPr>
    </w:p>
    <w:p w14:paraId="4D76ABDD" w14:textId="77777777" w:rsidR="00880EA6" w:rsidRDefault="00880EA6" w:rsidP="00880EA6">
      <w:pPr>
        <w:jc w:val="center"/>
        <w:rPr>
          <w:rFonts w:ascii="Arial" w:hAnsi="Arial" w:cs="Arial"/>
          <w:b/>
          <w:bCs/>
          <w:sz w:val="28"/>
          <w:szCs w:val="28"/>
        </w:rPr>
      </w:pPr>
    </w:p>
    <w:p w14:paraId="34AE1446" w14:textId="77777777" w:rsidR="00880EA6" w:rsidRDefault="00880EA6" w:rsidP="00880EA6">
      <w:pPr>
        <w:jc w:val="center"/>
        <w:rPr>
          <w:rFonts w:ascii="Arial" w:hAnsi="Arial" w:cs="Arial"/>
          <w:b/>
          <w:bCs/>
          <w:sz w:val="28"/>
          <w:szCs w:val="28"/>
        </w:rPr>
      </w:pPr>
    </w:p>
    <w:p w14:paraId="5CAC231C" w14:textId="7FC1462C" w:rsidR="00880EA6" w:rsidRPr="00007E00" w:rsidRDefault="00880EA6" w:rsidP="00880EA6">
      <w:pPr>
        <w:jc w:val="center"/>
        <w:rPr>
          <w:rFonts w:ascii="Arial" w:hAnsi="Arial" w:cs="Arial"/>
          <w:b/>
          <w:bCs/>
          <w:sz w:val="28"/>
          <w:szCs w:val="28"/>
        </w:rPr>
      </w:pPr>
      <w:r>
        <w:rPr>
          <w:rFonts w:ascii="Arial" w:hAnsi="Arial" w:cs="Arial"/>
          <w:b/>
          <w:bCs/>
          <w:sz w:val="28"/>
          <w:szCs w:val="28"/>
        </w:rPr>
        <w:t>KAMAL</w:t>
      </w:r>
    </w:p>
    <w:p w14:paraId="52CBE39B" w14:textId="77777777" w:rsidR="00880EA6" w:rsidRDefault="00880EA6" w:rsidP="00880EA6"/>
    <w:p w14:paraId="72E78381" w14:textId="77777777" w:rsidR="00880EA6" w:rsidRDefault="00880EA6" w:rsidP="00880EA6"/>
    <w:p w14:paraId="36ACCFAB" w14:textId="77777777" w:rsidR="00880EA6" w:rsidRDefault="00880EA6" w:rsidP="00880EA6"/>
    <w:p w14:paraId="1EA7AADD" w14:textId="77777777" w:rsidR="00880EA6" w:rsidRDefault="00880EA6" w:rsidP="00880EA6"/>
    <w:p w14:paraId="2152AEAA" w14:textId="77777777" w:rsidR="00880EA6" w:rsidRDefault="00880EA6" w:rsidP="00880EA6"/>
    <w:p w14:paraId="7C036315" w14:textId="77777777" w:rsidR="00880EA6" w:rsidRDefault="00880EA6" w:rsidP="00880EA6"/>
    <w:p w14:paraId="28FD06BB" w14:textId="77777777" w:rsidR="00880EA6" w:rsidRDefault="00880EA6" w:rsidP="00880EA6">
      <w:pPr>
        <w:rPr>
          <w:rFonts w:ascii="Arial" w:hAnsi="Arial" w:cs="Arial"/>
        </w:rPr>
      </w:pPr>
    </w:p>
    <w:p w14:paraId="0DF7EF35" w14:textId="77777777" w:rsidR="00880EA6" w:rsidRDefault="00880EA6" w:rsidP="00880EA6">
      <w:pPr>
        <w:rPr>
          <w:rFonts w:ascii="Arial" w:hAnsi="Arial" w:cs="Arial"/>
        </w:rPr>
      </w:pPr>
    </w:p>
    <w:p w14:paraId="7BA06B5D" w14:textId="77777777" w:rsidR="00880EA6" w:rsidRDefault="00880EA6" w:rsidP="00880EA6">
      <w:pPr>
        <w:rPr>
          <w:rFonts w:ascii="Arial" w:hAnsi="Arial" w:cs="Arial"/>
        </w:rPr>
      </w:pPr>
    </w:p>
    <w:p w14:paraId="5443C7F1" w14:textId="77777777" w:rsidR="00880EA6" w:rsidRDefault="00880EA6" w:rsidP="00880EA6">
      <w:pPr>
        <w:rPr>
          <w:rFonts w:ascii="Arial" w:hAnsi="Arial" w:cs="Arial"/>
        </w:rPr>
      </w:pPr>
    </w:p>
    <w:p w14:paraId="475A5DD0" w14:textId="77777777" w:rsidR="00880EA6" w:rsidRDefault="00880EA6" w:rsidP="00880EA6">
      <w:pPr>
        <w:rPr>
          <w:rFonts w:ascii="Arial" w:hAnsi="Arial" w:cs="Arial"/>
        </w:rPr>
      </w:pPr>
    </w:p>
    <w:p w14:paraId="70CDD8AA" w14:textId="77777777" w:rsidR="00880EA6" w:rsidRDefault="00880EA6" w:rsidP="00880EA6">
      <w:pPr>
        <w:rPr>
          <w:rFonts w:ascii="Arial" w:hAnsi="Arial" w:cs="Arial"/>
        </w:rPr>
      </w:pPr>
    </w:p>
    <w:p w14:paraId="23FDE560" w14:textId="77777777" w:rsidR="00880EA6" w:rsidRDefault="00880EA6" w:rsidP="00880EA6">
      <w:pPr>
        <w:rPr>
          <w:rFonts w:ascii="Arial" w:hAnsi="Arial" w:cs="Arial"/>
        </w:rPr>
      </w:pPr>
    </w:p>
    <w:p w14:paraId="5E5551D7" w14:textId="77777777" w:rsidR="00880EA6" w:rsidRDefault="00880EA6" w:rsidP="00880EA6">
      <w:pPr>
        <w:rPr>
          <w:rFonts w:ascii="Arial" w:hAnsi="Arial" w:cs="Arial"/>
        </w:rPr>
      </w:pPr>
    </w:p>
    <w:p w14:paraId="0A318744" w14:textId="77777777" w:rsidR="00880EA6" w:rsidRDefault="00880EA6" w:rsidP="00880EA6">
      <w:pPr>
        <w:rPr>
          <w:rFonts w:ascii="Arial" w:hAnsi="Arial" w:cs="Arial"/>
        </w:rPr>
      </w:pPr>
    </w:p>
    <w:p w14:paraId="291EED3C" w14:textId="77777777" w:rsidR="00880EA6" w:rsidRDefault="00880EA6" w:rsidP="00880EA6">
      <w:pPr>
        <w:rPr>
          <w:rFonts w:ascii="Arial" w:hAnsi="Arial" w:cs="Arial"/>
        </w:rPr>
      </w:pPr>
    </w:p>
    <w:p w14:paraId="227FCCBF" w14:textId="77777777" w:rsidR="00880EA6" w:rsidRDefault="00880EA6" w:rsidP="00880EA6">
      <w:pPr>
        <w:rPr>
          <w:rFonts w:ascii="Arial" w:hAnsi="Arial" w:cs="Arial"/>
        </w:rPr>
      </w:pPr>
    </w:p>
    <w:p w14:paraId="1BDE8CD6" w14:textId="77777777" w:rsidR="00880EA6" w:rsidRPr="00007E00" w:rsidRDefault="00880EA6" w:rsidP="00880EA6">
      <w:pPr>
        <w:jc w:val="right"/>
        <w:rPr>
          <w:rFonts w:ascii="Arial" w:hAnsi="Arial" w:cs="Arial"/>
        </w:rPr>
      </w:pPr>
      <w:r w:rsidRPr="00007E00">
        <w:rPr>
          <w:rFonts w:ascii="Arial" w:hAnsi="Arial" w:cs="Arial"/>
        </w:rPr>
        <w:t>Independent reviewer and author:  John Goldup</w:t>
      </w:r>
    </w:p>
    <w:p w14:paraId="43CDB23A" w14:textId="77777777" w:rsidR="00880EA6" w:rsidRDefault="00880EA6" w:rsidP="00880EA6">
      <w:pPr>
        <w:ind w:left="4320"/>
      </w:pPr>
    </w:p>
    <w:p w14:paraId="453B35A9" w14:textId="77777777" w:rsidR="00880EA6" w:rsidRDefault="00880EA6" w:rsidP="00880EA6">
      <w:pPr>
        <w:ind w:left="4320"/>
      </w:pPr>
    </w:p>
    <w:p w14:paraId="0B865F07" w14:textId="77777777" w:rsidR="00880EA6" w:rsidRDefault="00880EA6" w:rsidP="00880EA6">
      <w:pPr>
        <w:ind w:left="4320"/>
      </w:pPr>
    </w:p>
    <w:p w14:paraId="3CF83FB9" w14:textId="77777777" w:rsidR="00880EA6" w:rsidRDefault="00880EA6" w:rsidP="00880EA6">
      <w:pPr>
        <w:ind w:left="4320"/>
      </w:pPr>
    </w:p>
    <w:p w14:paraId="1AB16E2E" w14:textId="77777777" w:rsidR="00880EA6" w:rsidRDefault="00880EA6" w:rsidP="00880EA6"/>
    <w:p w14:paraId="23DCA99D" w14:textId="77777777" w:rsidR="00880EA6" w:rsidRDefault="00880EA6" w:rsidP="00880EA6">
      <w:pPr>
        <w:rPr>
          <w:rFonts w:ascii="Arial" w:hAnsi="Arial" w:cs="Arial"/>
          <w:u w:val="single"/>
        </w:rPr>
      </w:pPr>
      <w:r w:rsidRPr="00007E00">
        <w:rPr>
          <w:rFonts w:ascii="Arial" w:hAnsi="Arial" w:cs="Arial"/>
          <w:u w:val="single"/>
        </w:rPr>
        <w:t>Contents</w:t>
      </w:r>
    </w:p>
    <w:p w14:paraId="6363A9C6" w14:textId="77777777" w:rsidR="00880EA6" w:rsidRDefault="00880EA6" w:rsidP="00880EA6">
      <w:pPr>
        <w:rPr>
          <w:rFonts w:ascii="Arial" w:hAnsi="Arial" w:cs="Arial"/>
          <w:u w:val="single"/>
        </w:rPr>
      </w:pPr>
    </w:p>
    <w:tbl>
      <w:tblPr>
        <w:tblStyle w:val="TableGrid"/>
        <w:tblW w:w="0" w:type="auto"/>
        <w:tblLook w:val="04A0" w:firstRow="1" w:lastRow="0" w:firstColumn="1" w:lastColumn="0" w:noHBand="0" w:noVBand="1"/>
      </w:tblPr>
      <w:tblGrid>
        <w:gridCol w:w="704"/>
        <w:gridCol w:w="6222"/>
        <w:gridCol w:w="2000"/>
      </w:tblGrid>
      <w:tr w:rsidR="00880EA6" w14:paraId="7837C8B8" w14:textId="77777777" w:rsidTr="00C55ABB">
        <w:tc>
          <w:tcPr>
            <w:tcW w:w="704" w:type="dxa"/>
            <w:tcBorders>
              <w:top w:val="nil"/>
              <w:left w:val="nil"/>
              <w:bottom w:val="nil"/>
              <w:right w:val="nil"/>
            </w:tcBorders>
          </w:tcPr>
          <w:p w14:paraId="0175048C" w14:textId="77777777" w:rsidR="00880EA6" w:rsidRPr="002253EF" w:rsidRDefault="00880EA6" w:rsidP="00BA3B74">
            <w:pPr>
              <w:rPr>
                <w:rFonts w:ascii="Arial" w:hAnsi="Arial" w:cs="Arial"/>
              </w:rPr>
            </w:pPr>
          </w:p>
        </w:tc>
        <w:tc>
          <w:tcPr>
            <w:tcW w:w="6222" w:type="dxa"/>
            <w:tcBorders>
              <w:top w:val="nil"/>
              <w:left w:val="nil"/>
              <w:bottom w:val="nil"/>
              <w:right w:val="nil"/>
            </w:tcBorders>
          </w:tcPr>
          <w:p w14:paraId="013C2CC1" w14:textId="77777777" w:rsidR="00880EA6" w:rsidRPr="002253EF" w:rsidRDefault="00880EA6" w:rsidP="00BA3B74">
            <w:pPr>
              <w:rPr>
                <w:rFonts w:ascii="Arial" w:hAnsi="Arial" w:cs="Arial"/>
              </w:rPr>
            </w:pPr>
          </w:p>
        </w:tc>
        <w:tc>
          <w:tcPr>
            <w:tcW w:w="2000" w:type="dxa"/>
            <w:tcBorders>
              <w:top w:val="nil"/>
              <w:left w:val="nil"/>
              <w:bottom w:val="nil"/>
              <w:right w:val="nil"/>
            </w:tcBorders>
          </w:tcPr>
          <w:p w14:paraId="7C8D9CEF" w14:textId="77777777" w:rsidR="00880EA6" w:rsidRDefault="00880EA6" w:rsidP="00BA3B74">
            <w:pPr>
              <w:jc w:val="center"/>
              <w:rPr>
                <w:rFonts w:ascii="Arial" w:hAnsi="Arial" w:cs="Arial"/>
              </w:rPr>
            </w:pPr>
            <w:r w:rsidRPr="002253EF">
              <w:rPr>
                <w:rFonts w:ascii="Arial" w:hAnsi="Arial" w:cs="Arial"/>
              </w:rPr>
              <w:t>Page number</w:t>
            </w:r>
          </w:p>
          <w:p w14:paraId="5FCA8AB2" w14:textId="77777777" w:rsidR="00880EA6" w:rsidRPr="002253EF" w:rsidRDefault="00880EA6" w:rsidP="00BA3B74">
            <w:pPr>
              <w:jc w:val="center"/>
              <w:rPr>
                <w:rFonts w:ascii="Arial" w:hAnsi="Arial" w:cs="Arial"/>
              </w:rPr>
            </w:pPr>
          </w:p>
        </w:tc>
      </w:tr>
      <w:tr w:rsidR="00880EA6" w14:paraId="6D141233" w14:textId="77777777" w:rsidTr="00C55ABB">
        <w:tc>
          <w:tcPr>
            <w:tcW w:w="704" w:type="dxa"/>
            <w:tcBorders>
              <w:top w:val="nil"/>
              <w:left w:val="nil"/>
              <w:bottom w:val="nil"/>
              <w:right w:val="nil"/>
            </w:tcBorders>
          </w:tcPr>
          <w:p w14:paraId="0F1C36EE" w14:textId="77777777" w:rsidR="00880EA6" w:rsidRPr="002253EF" w:rsidRDefault="00880EA6" w:rsidP="00BA3B74">
            <w:pPr>
              <w:rPr>
                <w:rFonts w:ascii="Arial" w:hAnsi="Arial" w:cs="Arial"/>
              </w:rPr>
            </w:pPr>
            <w:r w:rsidRPr="002253EF">
              <w:rPr>
                <w:rFonts w:ascii="Arial" w:hAnsi="Arial" w:cs="Arial"/>
              </w:rPr>
              <w:t>1.</w:t>
            </w:r>
          </w:p>
        </w:tc>
        <w:tc>
          <w:tcPr>
            <w:tcW w:w="6222" w:type="dxa"/>
            <w:tcBorders>
              <w:top w:val="nil"/>
              <w:left w:val="nil"/>
              <w:bottom w:val="nil"/>
              <w:right w:val="nil"/>
            </w:tcBorders>
          </w:tcPr>
          <w:p w14:paraId="4604A5BA" w14:textId="77777777" w:rsidR="00880EA6" w:rsidRDefault="00397420" w:rsidP="00BA3B74">
            <w:pPr>
              <w:rPr>
                <w:rFonts w:ascii="Arial" w:hAnsi="Arial" w:cs="Arial"/>
              </w:rPr>
            </w:pPr>
            <w:r>
              <w:rPr>
                <w:rFonts w:ascii="Arial" w:hAnsi="Arial" w:cs="Arial"/>
              </w:rPr>
              <w:t>Introduction</w:t>
            </w:r>
          </w:p>
          <w:p w14:paraId="236A0550" w14:textId="5C47C786" w:rsidR="00397420" w:rsidRPr="002253EF" w:rsidRDefault="00397420" w:rsidP="00BA3B74">
            <w:pPr>
              <w:rPr>
                <w:rFonts w:ascii="Arial" w:hAnsi="Arial" w:cs="Arial"/>
              </w:rPr>
            </w:pPr>
          </w:p>
        </w:tc>
        <w:tc>
          <w:tcPr>
            <w:tcW w:w="2000" w:type="dxa"/>
            <w:tcBorders>
              <w:top w:val="nil"/>
              <w:left w:val="nil"/>
              <w:bottom w:val="nil"/>
              <w:right w:val="nil"/>
            </w:tcBorders>
          </w:tcPr>
          <w:p w14:paraId="355A87AF" w14:textId="081A7030" w:rsidR="00880EA6" w:rsidRPr="002253EF" w:rsidRDefault="00C55ABB" w:rsidP="00BA3B74">
            <w:pPr>
              <w:jc w:val="center"/>
              <w:rPr>
                <w:rFonts w:ascii="Arial" w:hAnsi="Arial" w:cs="Arial"/>
              </w:rPr>
            </w:pPr>
            <w:r>
              <w:rPr>
                <w:rFonts w:ascii="Arial" w:hAnsi="Arial" w:cs="Arial"/>
              </w:rPr>
              <w:t>3</w:t>
            </w:r>
          </w:p>
        </w:tc>
      </w:tr>
      <w:tr w:rsidR="00880EA6" w14:paraId="1F8DAB98" w14:textId="77777777" w:rsidTr="00C55ABB">
        <w:tc>
          <w:tcPr>
            <w:tcW w:w="704" w:type="dxa"/>
            <w:tcBorders>
              <w:top w:val="nil"/>
              <w:left w:val="nil"/>
              <w:bottom w:val="nil"/>
              <w:right w:val="nil"/>
            </w:tcBorders>
          </w:tcPr>
          <w:p w14:paraId="360B0F43" w14:textId="77777777" w:rsidR="00880EA6" w:rsidRPr="002253EF" w:rsidRDefault="00880EA6" w:rsidP="00BA3B74">
            <w:pPr>
              <w:rPr>
                <w:rFonts w:ascii="Arial" w:hAnsi="Arial" w:cs="Arial"/>
              </w:rPr>
            </w:pPr>
            <w:r>
              <w:rPr>
                <w:rFonts w:ascii="Arial" w:hAnsi="Arial" w:cs="Arial"/>
              </w:rPr>
              <w:t>2.</w:t>
            </w:r>
          </w:p>
        </w:tc>
        <w:tc>
          <w:tcPr>
            <w:tcW w:w="6222" w:type="dxa"/>
            <w:tcBorders>
              <w:top w:val="nil"/>
              <w:left w:val="nil"/>
              <w:bottom w:val="nil"/>
              <w:right w:val="nil"/>
            </w:tcBorders>
          </w:tcPr>
          <w:p w14:paraId="615543FF" w14:textId="3F4EBE1E" w:rsidR="00880EA6" w:rsidRDefault="00C55ABB" w:rsidP="00BA3B74">
            <w:pPr>
              <w:rPr>
                <w:rFonts w:ascii="Arial" w:hAnsi="Arial" w:cs="Arial"/>
              </w:rPr>
            </w:pPr>
            <w:r>
              <w:rPr>
                <w:rFonts w:ascii="Arial" w:hAnsi="Arial" w:cs="Arial"/>
              </w:rPr>
              <w:t>Overview</w:t>
            </w:r>
          </w:p>
          <w:p w14:paraId="1F1E727E" w14:textId="77777777" w:rsidR="00880EA6" w:rsidRPr="002253EF" w:rsidRDefault="00880EA6" w:rsidP="00BA3B74">
            <w:pPr>
              <w:rPr>
                <w:rFonts w:ascii="Arial" w:hAnsi="Arial" w:cs="Arial"/>
              </w:rPr>
            </w:pPr>
          </w:p>
        </w:tc>
        <w:tc>
          <w:tcPr>
            <w:tcW w:w="2000" w:type="dxa"/>
            <w:tcBorders>
              <w:top w:val="nil"/>
              <w:left w:val="nil"/>
              <w:bottom w:val="nil"/>
              <w:right w:val="nil"/>
            </w:tcBorders>
          </w:tcPr>
          <w:p w14:paraId="6E1B11FB" w14:textId="08A91B44" w:rsidR="00880EA6" w:rsidRPr="002253EF" w:rsidRDefault="00C6484A" w:rsidP="00BA3B74">
            <w:pPr>
              <w:jc w:val="center"/>
              <w:rPr>
                <w:rFonts w:ascii="Arial" w:hAnsi="Arial" w:cs="Arial"/>
              </w:rPr>
            </w:pPr>
            <w:r>
              <w:rPr>
                <w:rFonts w:ascii="Arial" w:hAnsi="Arial" w:cs="Arial"/>
              </w:rPr>
              <w:t>5</w:t>
            </w:r>
          </w:p>
        </w:tc>
      </w:tr>
      <w:tr w:rsidR="00880EA6" w14:paraId="2A5D9C1D" w14:textId="77777777" w:rsidTr="00C55ABB">
        <w:tc>
          <w:tcPr>
            <w:tcW w:w="704" w:type="dxa"/>
            <w:tcBorders>
              <w:top w:val="nil"/>
              <w:left w:val="nil"/>
              <w:bottom w:val="nil"/>
              <w:right w:val="nil"/>
            </w:tcBorders>
          </w:tcPr>
          <w:p w14:paraId="18FC9ECB" w14:textId="77777777" w:rsidR="00880EA6" w:rsidRPr="002253EF" w:rsidRDefault="00880EA6" w:rsidP="00BA3B74">
            <w:pPr>
              <w:rPr>
                <w:rFonts w:ascii="Arial" w:hAnsi="Arial" w:cs="Arial"/>
              </w:rPr>
            </w:pPr>
            <w:r>
              <w:rPr>
                <w:rFonts w:ascii="Arial" w:hAnsi="Arial" w:cs="Arial"/>
              </w:rPr>
              <w:t>3.</w:t>
            </w:r>
          </w:p>
        </w:tc>
        <w:tc>
          <w:tcPr>
            <w:tcW w:w="6222" w:type="dxa"/>
            <w:tcBorders>
              <w:top w:val="nil"/>
              <w:left w:val="nil"/>
              <w:bottom w:val="nil"/>
              <w:right w:val="nil"/>
            </w:tcBorders>
          </w:tcPr>
          <w:p w14:paraId="2C049214" w14:textId="714A319B" w:rsidR="00880EA6" w:rsidRDefault="00C55ABB" w:rsidP="00BA3B74">
            <w:pPr>
              <w:rPr>
                <w:rFonts w:ascii="Arial" w:hAnsi="Arial" w:cs="Arial"/>
              </w:rPr>
            </w:pPr>
            <w:r>
              <w:rPr>
                <w:rFonts w:ascii="Arial" w:hAnsi="Arial" w:cs="Arial"/>
              </w:rPr>
              <w:t>Some contexts</w:t>
            </w:r>
          </w:p>
          <w:p w14:paraId="6223C432" w14:textId="77777777" w:rsidR="00880EA6" w:rsidRPr="002253EF" w:rsidRDefault="00880EA6" w:rsidP="00BA3B74">
            <w:pPr>
              <w:rPr>
                <w:rFonts w:ascii="Arial" w:hAnsi="Arial" w:cs="Arial"/>
              </w:rPr>
            </w:pPr>
          </w:p>
        </w:tc>
        <w:tc>
          <w:tcPr>
            <w:tcW w:w="2000" w:type="dxa"/>
            <w:tcBorders>
              <w:top w:val="nil"/>
              <w:left w:val="nil"/>
              <w:bottom w:val="nil"/>
              <w:right w:val="nil"/>
            </w:tcBorders>
          </w:tcPr>
          <w:p w14:paraId="112A99DE" w14:textId="465DF4DB" w:rsidR="00880EA6" w:rsidRPr="002253EF" w:rsidRDefault="00C55ABB" w:rsidP="00BA3B74">
            <w:pPr>
              <w:jc w:val="center"/>
              <w:rPr>
                <w:rFonts w:ascii="Arial" w:hAnsi="Arial" w:cs="Arial"/>
              </w:rPr>
            </w:pPr>
            <w:r>
              <w:rPr>
                <w:rFonts w:ascii="Arial" w:hAnsi="Arial" w:cs="Arial"/>
              </w:rPr>
              <w:t>6</w:t>
            </w:r>
          </w:p>
        </w:tc>
      </w:tr>
      <w:tr w:rsidR="00880EA6" w14:paraId="55151657" w14:textId="77777777" w:rsidTr="00C55ABB">
        <w:tc>
          <w:tcPr>
            <w:tcW w:w="704" w:type="dxa"/>
            <w:tcBorders>
              <w:top w:val="nil"/>
              <w:left w:val="nil"/>
              <w:bottom w:val="nil"/>
              <w:right w:val="nil"/>
            </w:tcBorders>
          </w:tcPr>
          <w:p w14:paraId="4B75EF43" w14:textId="77777777" w:rsidR="00880EA6" w:rsidRPr="002253EF" w:rsidRDefault="00880EA6" w:rsidP="00BA3B74">
            <w:pPr>
              <w:rPr>
                <w:rFonts w:ascii="Arial" w:hAnsi="Arial" w:cs="Arial"/>
              </w:rPr>
            </w:pPr>
            <w:r>
              <w:rPr>
                <w:rFonts w:ascii="Arial" w:hAnsi="Arial" w:cs="Arial"/>
              </w:rPr>
              <w:t>4.</w:t>
            </w:r>
          </w:p>
        </w:tc>
        <w:tc>
          <w:tcPr>
            <w:tcW w:w="6222" w:type="dxa"/>
            <w:tcBorders>
              <w:top w:val="nil"/>
              <w:left w:val="nil"/>
              <w:bottom w:val="nil"/>
              <w:right w:val="nil"/>
            </w:tcBorders>
          </w:tcPr>
          <w:p w14:paraId="22D4893F" w14:textId="25468FDF" w:rsidR="00880EA6" w:rsidRDefault="00C55ABB" w:rsidP="00880EA6">
            <w:pPr>
              <w:rPr>
                <w:rFonts w:ascii="Arial" w:hAnsi="Arial" w:cs="Arial"/>
              </w:rPr>
            </w:pPr>
            <w:r>
              <w:rPr>
                <w:rFonts w:ascii="Arial" w:hAnsi="Arial" w:cs="Arial"/>
              </w:rPr>
              <w:t>Kamal’s experience in foster care</w:t>
            </w:r>
          </w:p>
          <w:p w14:paraId="7AA70D1D" w14:textId="77777777" w:rsidR="00880EA6" w:rsidRPr="002253EF" w:rsidRDefault="00880EA6" w:rsidP="00880EA6">
            <w:pPr>
              <w:rPr>
                <w:rFonts w:ascii="Arial" w:hAnsi="Arial" w:cs="Arial"/>
              </w:rPr>
            </w:pPr>
          </w:p>
        </w:tc>
        <w:tc>
          <w:tcPr>
            <w:tcW w:w="2000" w:type="dxa"/>
            <w:tcBorders>
              <w:top w:val="nil"/>
              <w:left w:val="nil"/>
              <w:bottom w:val="nil"/>
              <w:right w:val="nil"/>
            </w:tcBorders>
          </w:tcPr>
          <w:p w14:paraId="75AEFC61" w14:textId="1FC6B626" w:rsidR="00880EA6" w:rsidRPr="002253EF" w:rsidRDefault="00C55ABB" w:rsidP="00BA3B74">
            <w:pPr>
              <w:jc w:val="center"/>
              <w:rPr>
                <w:rFonts w:ascii="Arial" w:hAnsi="Arial" w:cs="Arial"/>
              </w:rPr>
            </w:pPr>
            <w:r>
              <w:rPr>
                <w:rFonts w:ascii="Arial" w:hAnsi="Arial" w:cs="Arial"/>
              </w:rPr>
              <w:t>8</w:t>
            </w:r>
          </w:p>
        </w:tc>
      </w:tr>
      <w:tr w:rsidR="00880EA6" w14:paraId="4CD9C4DD" w14:textId="77777777" w:rsidTr="00C55ABB">
        <w:tc>
          <w:tcPr>
            <w:tcW w:w="704" w:type="dxa"/>
            <w:tcBorders>
              <w:top w:val="nil"/>
              <w:left w:val="nil"/>
              <w:bottom w:val="nil"/>
              <w:right w:val="nil"/>
            </w:tcBorders>
          </w:tcPr>
          <w:p w14:paraId="2506E03F" w14:textId="77777777" w:rsidR="00880EA6" w:rsidRPr="002253EF" w:rsidRDefault="00880EA6" w:rsidP="00BA3B74">
            <w:pPr>
              <w:rPr>
                <w:rFonts w:ascii="Arial" w:hAnsi="Arial" w:cs="Arial"/>
              </w:rPr>
            </w:pPr>
            <w:r>
              <w:rPr>
                <w:rFonts w:ascii="Arial" w:hAnsi="Arial" w:cs="Arial"/>
              </w:rPr>
              <w:t>5.</w:t>
            </w:r>
          </w:p>
        </w:tc>
        <w:tc>
          <w:tcPr>
            <w:tcW w:w="6222" w:type="dxa"/>
            <w:tcBorders>
              <w:top w:val="nil"/>
              <w:left w:val="nil"/>
              <w:bottom w:val="nil"/>
              <w:right w:val="nil"/>
            </w:tcBorders>
          </w:tcPr>
          <w:p w14:paraId="3933F066" w14:textId="02E0A997" w:rsidR="00880EA6" w:rsidRDefault="00C55ABB" w:rsidP="00880EA6">
            <w:pPr>
              <w:rPr>
                <w:rFonts w:ascii="Arial" w:hAnsi="Arial" w:cs="Arial"/>
              </w:rPr>
            </w:pPr>
            <w:r>
              <w:rPr>
                <w:rFonts w:ascii="Arial" w:hAnsi="Arial" w:cs="Arial"/>
              </w:rPr>
              <w:t>Kamal’s experience at Orion House</w:t>
            </w:r>
          </w:p>
          <w:p w14:paraId="06541B23" w14:textId="77777777" w:rsidR="00880EA6" w:rsidRPr="002253EF" w:rsidRDefault="00880EA6" w:rsidP="00880EA6">
            <w:pPr>
              <w:rPr>
                <w:rFonts w:ascii="Arial" w:hAnsi="Arial" w:cs="Arial"/>
              </w:rPr>
            </w:pPr>
          </w:p>
        </w:tc>
        <w:tc>
          <w:tcPr>
            <w:tcW w:w="2000" w:type="dxa"/>
            <w:tcBorders>
              <w:top w:val="nil"/>
              <w:left w:val="nil"/>
              <w:bottom w:val="nil"/>
              <w:right w:val="nil"/>
            </w:tcBorders>
          </w:tcPr>
          <w:p w14:paraId="63A1AF95" w14:textId="689CC590" w:rsidR="00880EA6" w:rsidRPr="002253EF" w:rsidRDefault="00C55ABB" w:rsidP="00BA3B74">
            <w:pPr>
              <w:jc w:val="center"/>
              <w:rPr>
                <w:rFonts w:ascii="Arial" w:hAnsi="Arial" w:cs="Arial"/>
              </w:rPr>
            </w:pPr>
            <w:r>
              <w:rPr>
                <w:rFonts w:ascii="Arial" w:hAnsi="Arial" w:cs="Arial"/>
              </w:rPr>
              <w:t>12</w:t>
            </w:r>
          </w:p>
        </w:tc>
      </w:tr>
      <w:tr w:rsidR="00880EA6" w14:paraId="41FF51BC" w14:textId="77777777" w:rsidTr="00C55ABB">
        <w:tc>
          <w:tcPr>
            <w:tcW w:w="704" w:type="dxa"/>
            <w:tcBorders>
              <w:top w:val="nil"/>
              <w:left w:val="nil"/>
              <w:bottom w:val="nil"/>
              <w:right w:val="nil"/>
            </w:tcBorders>
          </w:tcPr>
          <w:p w14:paraId="5962350A" w14:textId="77777777" w:rsidR="00880EA6" w:rsidRPr="002253EF" w:rsidRDefault="00880EA6" w:rsidP="00BA3B74">
            <w:pPr>
              <w:rPr>
                <w:rFonts w:ascii="Arial" w:hAnsi="Arial" w:cs="Arial"/>
              </w:rPr>
            </w:pPr>
            <w:r>
              <w:rPr>
                <w:rFonts w:ascii="Arial" w:hAnsi="Arial" w:cs="Arial"/>
              </w:rPr>
              <w:t xml:space="preserve">6. </w:t>
            </w:r>
          </w:p>
        </w:tc>
        <w:tc>
          <w:tcPr>
            <w:tcW w:w="6222" w:type="dxa"/>
            <w:tcBorders>
              <w:top w:val="nil"/>
              <w:left w:val="nil"/>
              <w:bottom w:val="nil"/>
              <w:right w:val="nil"/>
            </w:tcBorders>
          </w:tcPr>
          <w:p w14:paraId="73E9672C" w14:textId="3A202050" w:rsidR="00880EA6" w:rsidRDefault="00C55ABB" w:rsidP="00BA3B74">
            <w:pPr>
              <w:rPr>
                <w:rFonts w:ascii="Arial" w:hAnsi="Arial" w:cs="Arial"/>
              </w:rPr>
            </w:pPr>
            <w:r>
              <w:rPr>
                <w:rFonts w:ascii="Arial" w:hAnsi="Arial" w:cs="Arial"/>
              </w:rPr>
              <w:t>Moving to independence</w:t>
            </w:r>
          </w:p>
          <w:p w14:paraId="4D180AFD" w14:textId="3774FE89" w:rsidR="00880EA6" w:rsidRPr="002253EF" w:rsidRDefault="00880EA6" w:rsidP="00BA3B74">
            <w:pPr>
              <w:rPr>
                <w:rFonts w:ascii="Arial" w:hAnsi="Arial" w:cs="Arial"/>
              </w:rPr>
            </w:pPr>
          </w:p>
        </w:tc>
        <w:tc>
          <w:tcPr>
            <w:tcW w:w="2000" w:type="dxa"/>
            <w:tcBorders>
              <w:top w:val="nil"/>
              <w:left w:val="nil"/>
              <w:bottom w:val="nil"/>
              <w:right w:val="nil"/>
            </w:tcBorders>
          </w:tcPr>
          <w:p w14:paraId="2E6A605B" w14:textId="5E5F2740" w:rsidR="00880EA6" w:rsidRPr="002253EF" w:rsidRDefault="00C55ABB" w:rsidP="00BA3B74">
            <w:pPr>
              <w:jc w:val="center"/>
              <w:rPr>
                <w:rFonts w:ascii="Arial" w:hAnsi="Arial" w:cs="Arial"/>
              </w:rPr>
            </w:pPr>
            <w:r>
              <w:rPr>
                <w:rFonts w:ascii="Arial" w:hAnsi="Arial" w:cs="Arial"/>
              </w:rPr>
              <w:t>14</w:t>
            </w:r>
          </w:p>
        </w:tc>
      </w:tr>
      <w:tr w:rsidR="00880EA6" w14:paraId="65CCECDF" w14:textId="77777777" w:rsidTr="00C55ABB">
        <w:tc>
          <w:tcPr>
            <w:tcW w:w="704" w:type="dxa"/>
            <w:tcBorders>
              <w:top w:val="nil"/>
              <w:left w:val="nil"/>
              <w:bottom w:val="nil"/>
              <w:right w:val="nil"/>
            </w:tcBorders>
          </w:tcPr>
          <w:p w14:paraId="7AEF687E" w14:textId="77777777" w:rsidR="00880EA6" w:rsidRPr="002253EF" w:rsidRDefault="00880EA6" w:rsidP="00BA3B74">
            <w:pPr>
              <w:rPr>
                <w:rFonts w:ascii="Arial" w:hAnsi="Arial" w:cs="Arial"/>
              </w:rPr>
            </w:pPr>
            <w:r>
              <w:rPr>
                <w:rFonts w:ascii="Arial" w:hAnsi="Arial" w:cs="Arial"/>
              </w:rPr>
              <w:t>7.</w:t>
            </w:r>
          </w:p>
        </w:tc>
        <w:tc>
          <w:tcPr>
            <w:tcW w:w="6222" w:type="dxa"/>
            <w:tcBorders>
              <w:top w:val="nil"/>
              <w:left w:val="nil"/>
              <w:bottom w:val="nil"/>
              <w:right w:val="nil"/>
            </w:tcBorders>
          </w:tcPr>
          <w:p w14:paraId="01D08B13" w14:textId="0D4959CE" w:rsidR="00880EA6" w:rsidRDefault="00C55ABB" w:rsidP="00880EA6">
            <w:pPr>
              <w:rPr>
                <w:rFonts w:ascii="Arial" w:hAnsi="Arial" w:cs="Arial"/>
              </w:rPr>
            </w:pPr>
            <w:r>
              <w:rPr>
                <w:rFonts w:ascii="Arial" w:hAnsi="Arial" w:cs="Arial"/>
              </w:rPr>
              <w:t>Breakdown and crisis?</w:t>
            </w:r>
          </w:p>
          <w:p w14:paraId="0EE50DE2" w14:textId="77777777" w:rsidR="00880EA6" w:rsidRPr="002253EF" w:rsidRDefault="00880EA6" w:rsidP="00880EA6">
            <w:pPr>
              <w:rPr>
                <w:rFonts w:ascii="Arial" w:hAnsi="Arial" w:cs="Arial"/>
              </w:rPr>
            </w:pPr>
          </w:p>
        </w:tc>
        <w:tc>
          <w:tcPr>
            <w:tcW w:w="2000" w:type="dxa"/>
            <w:tcBorders>
              <w:top w:val="nil"/>
              <w:left w:val="nil"/>
              <w:bottom w:val="nil"/>
              <w:right w:val="nil"/>
            </w:tcBorders>
          </w:tcPr>
          <w:p w14:paraId="0452567F" w14:textId="70405E93" w:rsidR="00880EA6" w:rsidRPr="002253EF" w:rsidRDefault="00C55ABB" w:rsidP="00BA3B74">
            <w:pPr>
              <w:jc w:val="center"/>
              <w:rPr>
                <w:rFonts w:ascii="Arial" w:hAnsi="Arial" w:cs="Arial"/>
              </w:rPr>
            </w:pPr>
            <w:r>
              <w:rPr>
                <w:rFonts w:ascii="Arial" w:hAnsi="Arial" w:cs="Arial"/>
              </w:rPr>
              <w:t>16</w:t>
            </w:r>
          </w:p>
        </w:tc>
      </w:tr>
      <w:tr w:rsidR="00880EA6" w14:paraId="16F52572" w14:textId="77777777" w:rsidTr="00C55ABB">
        <w:tc>
          <w:tcPr>
            <w:tcW w:w="704" w:type="dxa"/>
            <w:tcBorders>
              <w:top w:val="nil"/>
              <w:left w:val="nil"/>
              <w:bottom w:val="nil"/>
              <w:right w:val="nil"/>
            </w:tcBorders>
          </w:tcPr>
          <w:p w14:paraId="01A823B2" w14:textId="77777777" w:rsidR="00880EA6" w:rsidRPr="002253EF" w:rsidRDefault="00880EA6" w:rsidP="00BA3B74">
            <w:pPr>
              <w:rPr>
                <w:rFonts w:ascii="Arial" w:hAnsi="Arial" w:cs="Arial"/>
              </w:rPr>
            </w:pPr>
            <w:r>
              <w:rPr>
                <w:rFonts w:ascii="Arial" w:hAnsi="Arial" w:cs="Arial"/>
              </w:rPr>
              <w:t>8.</w:t>
            </w:r>
          </w:p>
        </w:tc>
        <w:tc>
          <w:tcPr>
            <w:tcW w:w="6222" w:type="dxa"/>
            <w:tcBorders>
              <w:top w:val="nil"/>
              <w:left w:val="nil"/>
              <w:bottom w:val="nil"/>
              <w:right w:val="nil"/>
            </w:tcBorders>
          </w:tcPr>
          <w:p w14:paraId="559AC8C9" w14:textId="365FF9D1" w:rsidR="00880EA6" w:rsidRDefault="00C55ABB" w:rsidP="00880EA6">
            <w:pPr>
              <w:rPr>
                <w:rFonts w:ascii="Arial" w:hAnsi="Arial" w:cs="Arial"/>
              </w:rPr>
            </w:pPr>
            <w:r>
              <w:rPr>
                <w:rFonts w:ascii="Arial" w:hAnsi="Arial" w:cs="Arial"/>
              </w:rPr>
              <w:t>Conclusions</w:t>
            </w:r>
          </w:p>
          <w:p w14:paraId="5DEA8132" w14:textId="77777777" w:rsidR="00880EA6" w:rsidRPr="002253EF" w:rsidRDefault="00880EA6" w:rsidP="00880EA6">
            <w:pPr>
              <w:rPr>
                <w:rFonts w:ascii="Arial" w:hAnsi="Arial" w:cs="Arial"/>
              </w:rPr>
            </w:pPr>
          </w:p>
        </w:tc>
        <w:tc>
          <w:tcPr>
            <w:tcW w:w="2000" w:type="dxa"/>
            <w:tcBorders>
              <w:top w:val="nil"/>
              <w:left w:val="nil"/>
              <w:bottom w:val="nil"/>
              <w:right w:val="nil"/>
            </w:tcBorders>
          </w:tcPr>
          <w:p w14:paraId="086B49A6" w14:textId="57D37E66" w:rsidR="00880EA6" w:rsidRPr="002253EF" w:rsidRDefault="00C55ABB" w:rsidP="00BA3B74">
            <w:pPr>
              <w:jc w:val="center"/>
              <w:rPr>
                <w:rFonts w:ascii="Arial" w:hAnsi="Arial" w:cs="Arial"/>
              </w:rPr>
            </w:pPr>
            <w:r>
              <w:rPr>
                <w:rFonts w:ascii="Arial" w:hAnsi="Arial" w:cs="Arial"/>
              </w:rPr>
              <w:t>25</w:t>
            </w:r>
          </w:p>
        </w:tc>
      </w:tr>
      <w:tr w:rsidR="00880EA6" w14:paraId="07E8FCD1" w14:textId="77777777" w:rsidTr="00C55ABB">
        <w:tc>
          <w:tcPr>
            <w:tcW w:w="704" w:type="dxa"/>
            <w:tcBorders>
              <w:top w:val="nil"/>
              <w:left w:val="nil"/>
              <w:bottom w:val="nil"/>
              <w:right w:val="nil"/>
            </w:tcBorders>
          </w:tcPr>
          <w:p w14:paraId="55AA4C79" w14:textId="67A4E140" w:rsidR="00880EA6" w:rsidRDefault="00880EA6" w:rsidP="00BA3B74">
            <w:pPr>
              <w:rPr>
                <w:rFonts w:ascii="Arial" w:hAnsi="Arial" w:cs="Arial"/>
              </w:rPr>
            </w:pPr>
          </w:p>
        </w:tc>
        <w:tc>
          <w:tcPr>
            <w:tcW w:w="6222" w:type="dxa"/>
            <w:tcBorders>
              <w:top w:val="nil"/>
              <w:left w:val="nil"/>
              <w:bottom w:val="nil"/>
              <w:right w:val="nil"/>
            </w:tcBorders>
          </w:tcPr>
          <w:p w14:paraId="0E72AD7A" w14:textId="6CE3B570" w:rsidR="00880EA6" w:rsidRDefault="00C55ABB" w:rsidP="00880EA6">
            <w:pPr>
              <w:rPr>
                <w:rFonts w:ascii="Arial" w:hAnsi="Arial" w:cs="Arial"/>
              </w:rPr>
            </w:pPr>
            <w:r>
              <w:rPr>
                <w:rFonts w:ascii="Arial" w:hAnsi="Arial" w:cs="Arial"/>
              </w:rPr>
              <w:t>Appendix: summary of recommendations</w:t>
            </w:r>
          </w:p>
          <w:p w14:paraId="3E8BE9C6" w14:textId="77777777" w:rsidR="00880EA6" w:rsidRDefault="00880EA6" w:rsidP="00880EA6">
            <w:pPr>
              <w:rPr>
                <w:rFonts w:ascii="Arial" w:hAnsi="Arial" w:cs="Arial"/>
              </w:rPr>
            </w:pPr>
          </w:p>
        </w:tc>
        <w:tc>
          <w:tcPr>
            <w:tcW w:w="2000" w:type="dxa"/>
            <w:tcBorders>
              <w:top w:val="nil"/>
              <w:left w:val="nil"/>
              <w:bottom w:val="nil"/>
              <w:right w:val="nil"/>
            </w:tcBorders>
          </w:tcPr>
          <w:p w14:paraId="18942F58" w14:textId="07909C34" w:rsidR="00880EA6" w:rsidRPr="002253EF" w:rsidRDefault="00C55ABB" w:rsidP="00BA3B74">
            <w:pPr>
              <w:jc w:val="center"/>
              <w:rPr>
                <w:rFonts w:ascii="Arial" w:hAnsi="Arial" w:cs="Arial"/>
              </w:rPr>
            </w:pPr>
            <w:r>
              <w:rPr>
                <w:rFonts w:ascii="Arial" w:hAnsi="Arial" w:cs="Arial"/>
              </w:rPr>
              <w:t>29</w:t>
            </w:r>
          </w:p>
        </w:tc>
      </w:tr>
    </w:tbl>
    <w:p w14:paraId="271C1433" w14:textId="77777777" w:rsidR="00880EA6" w:rsidRDefault="00880EA6" w:rsidP="00880EA6">
      <w:pPr>
        <w:rPr>
          <w:rFonts w:ascii="Arial" w:hAnsi="Arial" w:cs="Arial"/>
          <w:u w:val="single"/>
        </w:rPr>
      </w:pPr>
    </w:p>
    <w:p w14:paraId="7B3FA3DE" w14:textId="77777777" w:rsidR="00880EA6" w:rsidRDefault="00880EA6" w:rsidP="00880EA6">
      <w:pPr>
        <w:rPr>
          <w:rFonts w:ascii="Arial" w:hAnsi="Arial" w:cs="Arial"/>
          <w:u w:val="single"/>
        </w:rPr>
      </w:pPr>
    </w:p>
    <w:p w14:paraId="537E7674" w14:textId="77777777" w:rsidR="00880EA6" w:rsidRDefault="00880EA6" w:rsidP="00880EA6"/>
    <w:p w14:paraId="35933541" w14:textId="77777777" w:rsidR="00880EA6" w:rsidRDefault="00880EA6" w:rsidP="00880EA6"/>
    <w:p w14:paraId="6B6ED4C7" w14:textId="77777777" w:rsidR="00880EA6" w:rsidRDefault="00880EA6" w:rsidP="00880EA6"/>
    <w:p w14:paraId="15E5D227" w14:textId="77777777" w:rsidR="00880EA6" w:rsidRDefault="00880EA6" w:rsidP="00880EA6"/>
    <w:p w14:paraId="2CBBDF63" w14:textId="77777777" w:rsidR="00880EA6" w:rsidRDefault="00880EA6" w:rsidP="00880EA6"/>
    <w:p w14:paraId="3E759BCD" w14:textId="77777777" w:rsidR="00880EA6" w:rsidRDefault="00880EA6" w:rsidP="00880EA6"/>
    <w:p w14:paraId="40E6E236" w14:textId="77777777" w:rsidR="00880EA6" w:rsidRDefault="00880EA6" w:rsidP="00880EA6"/>
    <w:p w14:paraId="74810A2E" w14:textId="77777777" w:rsidR="00880EA6" w:rsidRDefault="00880EA6" w:rsidP="00880EA6"/>
    <w:p w14:paraId="15707B61" w14:textId="77777777" w:rsidR="00880EA6" w:rsidRDefault="00880EA6" w:rsidP="00880EA6"/>
    <w:p w14:paraId="1739E4AC" w14:textId="77777777" w:rsidR="00880EA6" w:rsidRDefault="00880EA6" w:rsidP="00880EA6"/>
    <w:p w14:paraId="23066950" w14:textId="77777777" w:rsidR="00880EA6" w:rsidRDefault="00880EA6" w:rsidP="00880EA6"/>
    <w:p w14:paraId="4802D8D6" w14:textId="77777777" w:rsidR="00880EA6" w:rsidRDefault="00880EA6" w:rsidP="00880EA6">
      <w:r>
        <w:br w:type="page"/>
      </w:r>
    </w:p>
    <w:p w14:paraId="30455B1E" w14:textId="77777777" w:rsidR="00880EA6" w:rsidRPr="004B54F1" w:rsidRDefault="00880EA6" w:rsidP="00880EA6">
      <w:pPr>
        <w:pStyle w:val="ListParagraph"/>
        <w:numPr>
          <w:ilvl w:val="0"/>
          <w:numId w:val="9"/>
        </w:numPr>
        <w:spacing w:after="120"/>
        <w:contextualSpacing w:val="0"/>
        <w:rPr>
          <w:rFonts w:ascii="Arial" w:hAnsi="Arial" w:cs="Arial"/>
          <w:b/>
          <w:bCs/>
        </w:rPr>
      </w:pPr>
      <w:r w:rsidRPr="000C05F6">
        <w:rPr>
          <w:rFonts w:ascii="Arial" w:hAnsi="Arial" w:cs="Arial"/>
          <w:b/>
          <w:bCs/>
        </w:rPr>
        <w:lastRenderedPageBreak/>
        <w:t>Introduction</w:t>
      </w:r>
    </w:p>
    <w:p w14:paraId="739934F0" w14:textId="77777777" w:rsidR="00206506" w:rsidRDefault="00206506" w:rsidP="00880EA6">
      <w:pPr>
        <w:pStyle w:val="ListParagraph"/>
        <w:numPr>
          <w:ilvl w:val="1"/>
          <w:numId w:val="9"/>
        </w:numPr>
        <w:spacing w:after="120"/>
        <w:contextualSpacing w:val="0"/>
        <w:jc w:val="both"/>
        <w:rPr>
          <w:rFonts w:ascii="Arial" w:hAnsi="Arial" w:cs="Arial"/>
        </w:rPr>
      </w:pPr>
      <w:r>
        <w:rPr>
          <w:rFonts w:ascii="Arial" w:hAnsi="Arial" w:cs="Arial"/>
        </w:rPr>
        <w:t xml:space="preserve">Kamal (not his real name) </w:t>
      </w:r>
      <w:r w:rsidR="00880EA6" w:rsidRPr="00126286">
        <w:rPr>
          <w:rFonts w:ascii="Arial" w:hAnsi="Arial" w:cs="Arial"/>
        </w:rPr>
        <w:t xml:space="preserve">died on </w:t>
      </w:r>
      <w:r>
        <w:rPr>
          <w:rFonts w:ascii="Arial" w:hAnsi="Arial" w:cs="Arial"/>
        </w:rPr>
        <w:t>31</w:t>
      </w:r>
      <w:r w:rsidRPr="00206506">
        <w:rPr>
          <w:rFonts w:ascii="Arial" w:hAnsi="Arial" w:cs="Arial"/>
          <w:vertAlign w:val="superscript"/>
        </w:rPr>
        <w:t>st</w:t>
      </w:r>
      <w:r>
        <w:rPr>
          <w:rFonts w:ascii="Arial" w:hAnsi="Arial" w:cs="Arial"/>
        </w:rPr>
        <w:t xml:space="preserve"> August 2024</w:t>
      </w:r>
      <w:r w:rsidR="00880EA6" w:rsidRPr="00126286">
        <w:rPr>
          <w:rFonts w:ascii="Arial" w:hAnsi="Arial" w:cs="Arial"/>
        </w:rPr>
        <w:t xml:space="preserve">. </w:t>
      </w:r>
      <w:r>
        <w:rPr>
          <w:rFonts w:ascii="Arial" w:hAnsi="Arial" w:cs="Arial"/>
        </w:rPr>
        <w:t>His body was found hanging from a tree in a public park in Halifax. A coroner’s inquest has been opened but has been adjourned pending the completion of this review.</w:t>
      </w:r>
    </w:p>
    <w:p w14:paraId="6FC54B69" w14:textId="56F86613" w:rsidR="00880EA6" w:rsidRDefault="00206506" w:rsidP="00880EA6">
      <w:pPr>
        <w:pStyle w:val="ListParagraph"/>
        <w:numPr>
          <w:ilvl w:val="1"/>
          <w:numId w:val="9"/>
        </w:numPr>
        <w:spacing w:after="120"/>
        <w:contextualSpacing w:val="0"/>
        <w:jc w:val="both"/>
        <w:rPr>
          <w:rFonts w:ascii="Arial" w:hAnsi="Arial" w:cs="Arial"/>
        </w:rPr>
      </w:pPr>
      <w:r>
        <w:rPr>
          <w:rFonts w:ascii="Arial" w:hAnsi="Arial" w:cs="Arial"/>
        </w:rPr>
        <w:t xml:space="preserve">Kamal arrived in the UK in September 2020 at the age of 15 from Sudan as an unaccompanied </w:t>
      </w:r>
      <w:r w:rsidR="00DE5C16">
        <w:rPr>
          <w:rFonts w:ascii="Arial" w:hAnsi="Arial" w:cs="Arial"/>
        </w:rPr>
        <w:t>asylum-seeking</w:t>
      </w:r>
      <w:r>
        <w:rPr>
          <w:rFonts w:ascii="Arial" w:hAnsi="Arial" w:cs="Arial"/>
        </w:rPr>
        <w:t xml:space="preserve"> child (UASC</w:t>
      </w:r>
      <w:r w:rsidR="00624C72">
        <w:rPr>
          <w:rFonts w:ascii="Arial" w:hAnsi="Arial" w:cs="Arial"/>
        </w:rPr>
        <w:t>) and</w:t>
      </w:r>
      <w:r w:rsidR="00235C83">
        <w:rPr>
          <w:rFonts w:ascii="Arial" w:hAnsi="Arial" w:cs="Arial"/>
        </w:rPr>
        <w:t xml:space="preserve"> was </w:t>
      </w:r>
      <w:r w:rsidR="00DE5C16">
        <w:rPr>
          <w:rFonts w:ascii="Arial" w:hAnsi="Arial" w:cs="Arial"/>
        </w:rPr>
        <w:t>transferred</w:t>
      </w:r>
      <w:r w:rsidR="00235C83">
        <w:rPr>
          <w:rFonts w:ascii="Arial" w:hAnsi="Arial" w:cs="Arial"/>
        </w:rPr>
        <w:t xml:space="preserve"> by the Home Office </w:t>
      </w:r>
      <w:r w:rsidR="009472B4">
        <w:rPr>
          <w:rFonts w:ascii="Arial" w:hAnsi="Arial" w:cs="Arial"/>
        </w:rPr>
        <w:t>to</w:t>
      </w:r>
      <w:r w:rsidR="00235C83">
        <w:rPr>
          <w:rFonts w:ascii="Arial" w:hAnsi="Arial" w:cs="Arial"/>
        </w:rPr>
        <w:t xml:space="preserve"> Calderdale</w:t>
      </w:r>
      <w:r>
        <w:rPr>
          <w:rFonts w:ascii="Arial" w:hAnsi="Arial" w:cs="Arial"/>
        </w:rPr>
        <w:t xml:space="preserve">. </w:t>
      </w:r>
      <w:r w:rsidR="008A434C">
        <w:rPr>
          <w:rFonts w:ascii="Arial" w:hAnsi="Arial" w:cs="Arial"/>
        </w:rPr>
        <w:t>He was a Muslim, an Arabic speaker, and self-identified as Black Africa</w:t>
      </w:r>
      <w:r w:rsidR="001134E0">
        <w:rPr>
          <w:rFonts w:ascii="Arial" w:hAnsi="Arial" w:cs="Arial"/>
        </w:rPr>
        <w:t>n</w:t>
      </w:r>
      <w:r w:rsidR="008A434C">
        <w:rPr>
          <w:rFonts w:ascii="Arial" w:hAnsi="Arial" w:cs="Arial"/>
        </w:rPr>
        <w:t xml:space="preserve">, </w:t>
      </w:r>
      <w:r>
        <w:rPr>
          <w:rFonts w:ascii="Arial" w:hAnsi="Arial" w:cs="Arial"/>
        </w:rPr>
        <w:t xml:space="preserve">He was in the care of Calderdale </w:t>
      </w:r>
      <w:r w:rsidR="00662C5B">
        <w:rPr>
          <w:rFonts w:ascii="Arial" w:hAnsi="Arial" w:cs="Arial"/>
        </w:rPr>
        <w:t xml:space="preserve">Metropolitan Borough </w:t>
      </w:r>
      <w:r>
        <w:rPr>
          <w:rFonts w:ascii="Arial" w:hAnsi="Arial" w:cs="Arial"/>
        </w:rPr>
        <w:t xml:space="preserve">Council </w:t>
      </w:r>
      <w:r w:rsidR="00662C5B">
        <w:rPr>
          <w:rFonts w:ascii="Arial" w:hAnsi="Arial" w:cs="Arial"/>
        </w:rPr>
        <w:t xml:space="preserve">(CMBC) </w:t>
      </w:r>
      <w:r w:rsidR="00235C83">
        <w:rPr>
          <w:rFonts w:ascii="Arial" w:hAnsi="Arial" w:cs="Arial"/>
        </w:rPr>
        <w:t>until his eighteenth birthday</w:t>
      </w:r>
      <w:r w:rsidR="00880EA6">
        <w:rPr>
          <w:rFonts w:ascii="Arial" w:hAnsi="Arial" w:cs="Arial"/>
        </w:rPr>
        <w:t xml:space="preserve"> </w:t>
      </w:r>
      <w:r w:rsidR="00235C83">
        <w:rPr>
          <w:rFonts w:ascii="Arial" w:hAnsi="Arial" w:cs="Arial"/>
        </w:rPr>
        <w:t xml:space="preserve">in June 2023, when he moved to an independent tenancy provided by a local housing association. As a care leaver, he was supported until his death by the Calderdale Leaving Care Service, which is known in Calderdale as the Pathway Team.  </w:t>
      </w:r>
      <w:r w:rsidR="00624C72">
        <w:rPr>
          <w:rFonts w:ascii="Arial" w:hAnsi="Arial" w:cs="Arial"/>
        </w:rPr>
        <w:t xml:space="preserve">He also received support from the </w:t>
      </w:r>
      <w:r w:rsidR="00624C72" w:rsidRPr="00BC2A36">
        <w:rPr>
          <w:rFonts w:ascii="Arial" w:hAnsi="Arial" w:cs="Arial"/>
        </w:rPr>
        <w:t xml:space="preserve">Young Persons’ Prevention and Support Service (YPASS), </w:t>
      </w:r>
      <w:r w:rsidR="00624C72">
        <w:rPr>
          <w:rFonts w:ascii="Arial" w:hAnsi="Arial" w:cs="Arial"/>
        </w:rPr>
        <w:t>a service commissioned by CMBC from</w:t>
      </w:r>
      <w:r w:rsidR="00624C72" w:rsidRPr="00BC2A36">
        <w:rPr>
          <w:rFonts w:ascii="Arial" w:hAnsi="Arial" w:cs="Arial"/>
        </w:rPr>
        <w:t xml:space="preserve"> Horton Housing</w:t>
      </w:r>
      <w:r w:rsidR="00624C72">
        <w:rPr>
          <w:rFonts w:ascii="Arial" w:hAnsi="Arial" w:cs="Arial"/>
        </w:rPr>
        <w:t>.</w:t>
      </w:r>
    </w:p>
    <w:p w14:paraId="7EEB0037" w14:textId="727CE93D" w:rsidR="00880EA6" w:rsidRDefault="006A6D38" w:rsidP="00880EA6">
      <w:pPr>
        <w:pStyle w:val="ListParagraph"/>
        <w:numPr>
          <w:ilvl w:val="1"/>
          <w:numId w:val="9"/>
        </w:numPr>
        <w:spacing w:after="120"/>
        <w:contextualSpacing w:val="0"/>
        <w:jc w:val="both"/>
        <w:rPr>
          <w:rFonts w:ascii="Arial" w:hAnsi="Arial" w:cs="Arial"/>
        </w:rPr>
      </w:pPr>
      <w:r>
        <w:rPr>
          <w:rFonts w:ascii="Arial" w:hAnsi="Arial" w:cs="Arial"/>
        </w:rPr>
        <w:t xml:space="preserve">In December 2024 the Chair of </w:t>
      </w:r>
      <w:r w:rsidR="00235C83">
        <w:rPr>
          <w:rFonts w:ascii="Arial" w:hAnsi="Arial" w:cs="Arial"/>
        </w:rPr>
        <w:t>Calderdale</w:t>
      </w:r>
      <w:r w:rsidR="00880EA6">
        <w:rPr>
          <w:rFonts w:ascii="Arial" w:hAnsi="Arial" w:cs="Arial"/>
        </w:rPr>
        <w:t xml:space="preserve"> </w:t>
      </w:r>
      <w:r w:rsidR="00880EA6" w:rsidRPr="00126286">
        <w:rPr>
          <w:rFonts w:ascii="Arial" w:hAnsi="Arial" w:cs="Arial"/>
        </w:rPr>
        <w:t xml:space="preserve">Safeguarding Adults Board </w:t>
      </w:r>
      <w:r>
        <w:rPr>
          <w:rFonts w:ascii="Arial" w:hAnsi="Arial" w:cs="Arial"/>
        </w:rPr>
        <w:t>accepted the recommendation from a multi-agency meeting</w:t>
      </w:r>
      <w:r w:rsidR="00880EA6" w:rsidRPr="00126286">
        <w:rPr>
          <w:rFonts w:ascii="Arial" w:hAnsi="Arial" w:cs="Arial"/>
        </w:rPr>
        <w:t xml:space="preserve"> that the mandatory criteria for a Safeguarding Adults Review</w:t>
      </w:r>
      <w:r w:rsidR="00880EA6">
        <w:rPr>
          <w:rFonts w:ascii="Arial" w:hAnsi="Arial" w:cs="Arial"/>
        </w:rPr>
        <w:t xml:space="preserve"> (SAR)</w:t>
      </w:r>
      <w:r w:rsidR="00880EA6" w:rsidRPr="00126286">
        <w:rPr>
          <w:rFonts w:ascii="Arial" w:hAnsi="Arial" w:cs="Arial"/>
        </w:rPr>
        <w:t xml:space="preserve"> under S44 of the Care Act were met: that </w:t>
      </w:r>
      <w:r w:rsidR="00235C83">
        <w:rPr>
          <w:rFonts w:ascii="Arial" w:hAnsi="Arial" w:cs="Arial"/>
        </w:rPr>
        <w:t>Kamal</w:t>
      </w:r>
      <w:r w:rsidR="00880EA6" w:rsidRPr="00126286">
        <w:rPr>
          <w:rFonts w:ascii="Arial" w:hAnsi="Arial" w:cs="Arial"/>
        </w:rPr>
        <w:t xml:space="preserve"> had care and support needs, that it was known or suspected that </w:t>
      </w:r>
      <w:r w:rsidR="00235C83">
        <w:rPr>
          <w:rFonts w:ascii="Arial" w:hAnsi="Arial" w:cs="Arial"/>
        </w:rPr>
        <w:t>his</w:t>
      </w:r>
      <w:r w:rsidR="00880EA6" w:rsidRPr="00126286">
        <w:rPr>
          <w:rFonts w:ascii="Arial" w:hAnsi="Arial" w:cs="Arial"/>
        </w:rPr>
        <w:t xml:space="preserve"> death was the result of abuse or neglect, and that there was reasonable cause for concern about how agencies had worked together to safeguard</w:t>
      </w:r>
      <w:r w:rsidR="00235C83">
        <w:rPr>
          <w:rFonts w:ascii="Arial" w:hAnsi="Arial" w:cs="Arial"/>
        </w:rPr>
        <w:t xml:space="preserve"> him</w:t>
      </w:r>
      <w:r w:rsidR="00880EA6" w:rsidRPr="00126286">
        <w:rPr>
          <w:rFonts w:ascii="Arial" w:hAnsi="Arial" w:cs="Arial"/>
        </w:rPr>
        <w:t xml:space="preserve">. </w:t>
      </w:r>
    </w:p>
    <w:p w14:paraId="18742E9A" w14:textId="65406B24" w:rsidR="00880EA6" w:rsidRDefault="00880EA6" w:rsidP="00880EA6">
      <w:pPr>
        <w:pStyle w:val="ListParagraph"/>
        <w:numPr>
          <w:ilvl w:val="1"/>
          <w:numId w:val="9"/>
        </w:numPr>
        <w:spacing w:after="120"/>
        <w:contextualSpacing w:val="0"/>
        <w:jc w:val="both"/>
        <w:rPr>
          <w:rFonts w:ascii="Arial" w:hAnsi="Arial" w:cs="Arial"/>
        </w:rPr>
      </w:pPr>
      <w:r>
        <w:rPr>
          <w:rFonts w:ascii="Arial" w:hAnsi="Arial" w:cs="Arial"/>
        </w:rPr>
        <w:t xml:space="preserve">The purpose of a SAR is to consider the work of all the agencies and individuals involved in the case and to explore what they might have done differently, working together or individually, to prevent harm or death. “This is so </w:t>
      </w:r>
      <w:r>
        <w:rPr>
          <w:rFonts w:ascii="Arial" w:hAnsi="Arial" w:cs="Arial"/>
          <w:color w:val="000000"/>
        </w:rPr>
        <w:t>that lessons can be learned from the case and those lessons applied to future cases to prevent similar harm occurring again</w:t>
      </w:r>
      <w:r w:rsidR="00662C5B">
        <w:rPr>
          <w:rFonts w:ascii="Arial" w:hAnsi="Arial" w:cs="Arial"/>
          <w:color w:val="000000"/>
        </w:rPr>
        <w:t xml:space="preserve">. </w:t>
      </w:r>
      <w:r w:rsidR="00662C5B" w:rsidRPr="00662C5B">
        <w:rPr>
          <w:rFonts w:ascii="Arial" w:hAnsi="Arial" w:cs="Arial"/>
          <w:color w:val="000000"/>
        </w:rPr>
        <w:t>Its purpose is not to hold any individual or organisation to account. Other processes exist for that, including criminal proceedings, disciplinary procedures, employment law and systems of service and professional regulation, such as CQC and the Nursing and Midwifery Council, the Health and Care Professions Council, and the General Medical Council.</w:t>
      </w:r>
      <w:r>
        <w:rPr>
          <w:rFonts w:ascii="Arial" w:hAnsi="Arial" w:cs="Arial"/>
          <w:color w:val="000000"/>
        </w:rPr>
        <w:t>”</w:t>
      </w:r>
      <w:r w:rsidR="00662C5B">
        <w:rPr>
          <w:rFonts w:ascii="Arial" w:hAnsi="Arial" w:cs="Arial"/>
          <w:color w:val="000000"/>
        </w:rPr>
        <w:t xml:space="preserve"> </w:t>
      </w:r>
      <w:r w:rsidR="00662C5B">
        <w:rPr>
          <w:rStyle w:val="FootnoteReference"/>
          <w:rFonts w:ascii="Arial" w:hAnsi="Arial" w:cs="Arial"/>
          <w:color w:val="000000"/>
        </w:rPr>
        <w:footnoteReference w:id="1"/>
      </w:r>
    </w:p>
    <w:p w14:paraId="56096A3B" w14:textId="2B41DAD3" w:rsidR="00880EA6" w:rsidRDefault="00880EA6" w:rsidP="00880EA6">
      <w:pPr>
        <w:pStyle w:val="ListParagraph"/>
        <w:numPr>
          <w:ilvl w:val="1"/>
          <w:numId w:val="9"/>
        </w:numPr>
        <w:spacing w:after="120"/>
        <w:contextualSpacing w:val="0"/>
        <w:jc w:val="both"/>
        <w:rPr>
          <w:rFonts w:ascii="Arial" w:hAnsi="Arial" w:cs="Arial"/>
        </w:rPr>
      </w:pPr>
      <w:r>
        <w:rPr>
          <w:rFonts w:ascii="Arial" w:hAnsi="Arial" w:cs="Arial"/>
        </w:rPr>
        <w:t xml:space="preserve">John Goldup was commissioned to undertake the review. He was Director of Adult Social Services in LB Tower Hamlets from 2000 to 2009, and National Director of Social Care and Deputy Chief Inspector in Ofsted from 2009 to 2013. Since 2013 he has chaired both Safeguarding Adults Boards and Safeguarding Children’s Partnerships in two local authorities, and undertaken a </w:t>
      </w:r>
      <w:r w:rsidR="00612934">
        <w:rPr>
          <w:rFonts w:ascii="Arial" w:hAnsi="Arial" w:cs="Arial"/>
        </w:rPr>
        <w:t xml:space="preserve">wide </w:t>
      </w:r>
      <w:r>
        <w:rPr>
          <w:rFonts w:ascii="Arial" w:hAnsi="Arial" w:cs="Arial"/>
        </w:rPr>
        <w:t xml:space="preserve">range of independent consultancy work. </w:t>
      </w:r>
      <w:r w:rsidR="00C6484A">
        <w:rPr>
          <w:rFonts w:ascii="Arial" w:hAnsi="Arial" w:cs="Arial"/>
        </w:rPr>
        <w:t>He has no previous connection with any agency in Calderdale.</w:t>
      </w:r>
    </w:p>
    <w:p w14:paraId="03B8E36C" w14:textId="5CC23F9E" w:rsidR="00662C5B" w:rsidRDefault="00662C5B" w:rsidP="00880EA6">
      <w:pPr>
        <w:pStyle w:val="ListParagraph"/>
        <w:numPr>
          <w:ilvl w:val="1"/>
          <w:numId w:val="9"/>
        </w:numPr>
        <w:spacing w:after="120"/>
        <w:contextualSpacing w:val="0"/>
        <w:jc w:val="both"/>
        <w:rPr>
          <w:rFonts w:ascii="Arial" w:hAnsi="Arial" w:cs="Arial"/>
        </w:rPr>
      </w:pPr>
      <w:r>
        <w:rPr>
          <w:rFonts w:ascii="Arial" w:hAnsi="Arial" w:cs="Arial"/>
        </w:rPr>
        <w:t>A SAR Panel was established to oversee the review and to support the independent reviewer. Membership was drawn from:</w:t>
      </w:r>
    </w:p>
    <w:p w14:paraId="7F2A88AE" w14:textId="725BBAE4" w:rsidR="00662C5B" w:rsidRDefault="00662C5B" w:rsidP="00662C5B">
      <w:pPr>
        <w:pStyle w:val="ListParagraph"/>
        <w:numPr>
          <w:ilvl w:val="0"/>
          <w:numId w:val="11"/>
        </w:numPr>
        <w:spacing w:after="120"/>
        <w:jc w:val="both"/>
        <w:rPr>
          <w:rFonts w:ascii="Arial" w:hAnsi="Arial" w:cs="Arial"/>
        </w:rPr>
      </w:pPr>
      <w:r>
        <w:rPr>
          <w:rFonts w:ascii="Arial" w:hAnsi="Arial" w:cs="Arial"/>
        </w:rPr>
        <w:t>CMBC Children’s Services</w:t>
      </w:r>
    </w:p>
    <w:p w14:paraId="1D343E4F" w14:textId="6143AB84" w:rsidR="00662C5B" w:rsidRDefault="00662C5B" w:rsidP="00662C5B">
      <w:pPr>
        <w:pStyle w:val="ListParagraph"/>
        <w:numPr>
          <w:ilvl w:val="0"/>
          <w:numId w:val="11"/>
        </w:numPr>
        <w:spacing w:after="120"/>
        <w:jc w:val="both"/>
        <w:rPr>
          <w:rFonts w:ascii="Arial" w:hAnsi="Arial" w:cs="Arial"/>
        </w:rPr>
      </w:pPr>
      <w:r>
        <w:rPr>
          <w:rFonts w:ascii="Arial" w:hAnsi="Arial" w:cs="Arial"/>
        </w:rPr>
        <w:t>CMBC</w:t>
      </w:r>
      <w:r w:rsidR="001D5052">
        <w:rPr>
          <w:rFonts w:ascii="Arial" w:hAnsi="Arial" w:cs="Arial"/>
        </w:rPr>
        <w:t xml:space="preserve"> </w:t>
      </w:r>
      <w:r w:rsidR="00DE6A5D">
        <w:rPr>
          <w:rFonts w:ascii="Arial" w:hAnsi="Arial" w:cs="Arial"/>
        </w:rPr>
        <w:t>Public Services, Neighbourhoods and Cohesion</w:t>
      </w:r>
    </w:p>
    <w:p w14:paraId="3D2A3118" w14:textId="756CBA8A" w:rsidR="001D5052" w:rsidRDefault="001D5052" w:rsidP="00662C5B">
      <w:pPr>
        <w:pStyle w:val="ListParagraph"/>
        <w:numPr>
          <w:ilvl w:val="0"/>
          <w:numId w:val="11"/>
        </w:numPr>
        <w:spacing w:after="120"/>
        <w:jc w:val="both"/>
        <w:rPr>
          <w:rFonts w:ascii="Arial" w:hAnsi="Arial" w:cs="Arial"/>
        </w:rPr>
      </w:pPr>
      <w:r>
        <w:rPr>
          <w:rFonts w:ascii="Arial" w:hAnsi="Arial" w:cs="Arial"/>
        </w:rPr>
        <w:t>NHS West Yorkshire Integrated Care Board</w:t>
      </w:r>
    </w:p>
    <w:p w14:paraId="308FBAF5" w14:textId="778D7FAD" w:rsidR="001D5052" w:rsidRDefault="001D5052" w:rsidP="00662C5B">
      <w:pPr>
        <w:pStyle w:val="ListParagraph"/>
        <w:numPr>
          <w:ilvl w:val="0"/>
          <w:numId w:val="11"/>
        </w:numPr>
        <w:spacing w:after="120"/>
        <w:jc w:val="both"/>
        <w:rPr>
          <w:rFonts w:ascii="Arial" w:hAnsi="Arial" w:cs="Arial"/>
        </w:rPr>
      </w:pPr>
      <w:r>
        <w:rPr>
          <w:rFonts w:ascii="Arial" w:hAnsi="Arial" w:cs="Arial"/>
        </w:rPr>
        <w:t>South West Yorkshire</w:t>
      </w:r>
      <w:r w:rsidR="00B641BD">
        <w:rPr>
          <w:rFonts w:ascii="Arial" w:hAnsi="Arial" w:cs="Arial"/>
        </w:rPr>
        <w:t xml:space="preserve"> </w:t>
      </w:r>
      <w:r>
        <w:rPr>
          <w:rFonts w:ascii="Arial" w:hAnsi="Arial" w:cs="Arial"/>
        </w:rPr>
        <w:t xml:space="preserve">Partnership </w:t>
      </w:r>
      <w:r w:rsidR="00B641BD">
        <w:rPr>
          <w:rFonts w:ascii="Arial" w:hAnsi="Arial" w:cs="Arial"/>
        </w:rPr>
        <w:t xml:space="preserve">NHS </w:t>
      </w:r>
      <w:r>
        <w:rPr>
          <w:rFonts w:ascii="Arial" w:hAnsi="Arial" w:cs="Arial"/>
        </w:rPr>
        <w:t>Foundation Trust</w:t>
      </w:r>
    </w:p>
    <w:p w14:paraId="1E1ABF72" w14:textId="33CA212B" w:rsidR="00B641BD" w:rsidRDefault="00B641BD" w:rsidP="00662C5B">
      <w:pPr>
        <w:pStyle w:val="ListParagraph"/>
        <w:numPr>
          <w:ilvl w:val="0"/>
          <w:numId w:val="11"/>
        </w:numPr>
        <w:spacing w:after="120"/>
        <w:jc w:val="both"/>
        <w:rPr>
          <w:rFonts w:ascii="Arial" w:hAnsi="Arial" w:cs="Arial"/>
        </w:rPr>
      </w:pPr>
      <w:r>
        <w:rPr>
          <w:rFonts w:ascii="Arial" w:hAnsi="Arial" w:cs="Arial"/>
        </w:rPr>
        <w:t>Calderdale and Huddersfield NHS Foundation Trust</w:t>
      </w:r>
    </w:p>
    <w:p w14:paraId="79BD5811" w14:textId="23BA3A4E" w:rsidR="00B641BD" w:rsidRDefault="00B641BD" w:rsidP="00662C5B">
      <w:pPr>
        <w:pStyle w:val="ListParagraph"/>
        <w:numPr>
          <w:ilvl w:val="0"/>
          <w:numId w:val="11"/>
        </w:numPr>
        <w:spacing w:after="120"/>
        <w:jc w:val="both"/>
        <w:rPr>
          <w:rFonts w:ascii="Arial" w:hAnsi="Arial" w:cs="Arial"/>
        </w:rPr>
      </w:pPr>
      <w:r>
        <w:rPr>
          <w:rFonts w:ascii="Arial" w:hAnsi="Arial" w:cs="Arial"/>
        </w:rPr>
        <w:lastRenderedPageBreak/>
        <w:t>Calderdale College</w:t>
      </w:r>
    </w:p>
    <w:p w14:paraId="14580BA2" w14:textId="68ABBE2A" w:rsidR="00AC056F" w:rsidRPr="00AC056F" w:rsidRDefault="00AC056F" w:rsidP="00AC056F">
      <w:pPr>
        <w:pStyle w:val="ListParagraph"/>
        <w:numPr>
          <w:ilvl w:val="0"/>
          <w:numId w:val="11"/>
        </w:numPr>
        <w:spacing w:after="120"/>
        <w:jc w:val="both"/>
        <w:rPr>
          <w:rFonts w:ascii="Arial" w:hAnsi="Arial" w:cs="Arial"/>
        </w:rPr>
      </w:pPr>
      <w:r>
        <w:rPr>
          <w:rFonts w:ascii="Arial" w:hAnsi="Arial" w:cs="Arial"/>
        </w:rPr>
        <w:t>Calderdale District, West Yorkshire Police</w:t>
      </w:r>
    </w:p>
    <w:p w14:paraId="63222E74" w14:textId="429F38B3" w:rsidR="00B641BD" w:rsidRDefault="00B641BD" w:rsidP="00662C5B">
      <w:pPr>
        <w:pStyle w:val="ListParagraph"/>
        <w:numPr>
          <w:ilvl w:val="0"/>
          <w:numId w:val="11"/>
        </w:numPr>
        <w:spacing w:after="120"/>
        <w:jc w:val="both"/>
        <w:rPr>
          <w:rFonts w:ascii="Arial" w:hAnsi="Arial" w:cs="Arial"/>
        </w:rPr>
      </w:pPr>
      <w:r>
        <w:rPr>
          <w:rFonts w:ascii="Arial" w:hAnsi="Arial" w:cs="Arial"/>
        </w:rPr>
        <w:t>Horton Housing</w:t>
      </w:r>
    </w:p>
    <w:p w14:paraId="7ED6B1B0" w14:textId="1D213166" w:rsidR="00B641BD" w:rsidRDefault="00B641BD" w:rsidP="00662C5B">
      <w:pPr>
        <w:pStyle w:val="ListParagraph"/>
        <w:numPr>
          <w:ilvl w:val="0"/>
          <w:numId w:val="11"/>
        </w:numPr>
        <w:spacing w:after="120"/>
        <w:jc w:val="both"/>
        <w:rPr>
          <w:rFonts w:ascii="Arial" w:hAnsi="Arial" w:cs="Arial"/>
        </w:rPr>
      </w:pPr>
      <w:r>
        <w:rPr>
          <w:rFonts w:ascii="Arial" w:hAnsi="Arial" w:cs="Arial"/>
        </w:rPr>
        <w:t>St Augustines Centre</w:t>
      </w:r>
    </w:p>
    <w:p w14:paraId="0EDDA429" w14:textId="4C6C7DA8" w:rsidR="00880EA6" w:rsidRDefault="00880EA6" w:rsidP="00880EA6">
      <w:pPr>
        <w:spacing w:after="120"/>
        <w:ind w:left="720"/>
        <w:jc w:val="both"/>
        <w:rPr>
          <w:rFonts w:ascii="Arial" w:hAnsi="Arial" w:cs="Arial"/>
        </w:rPr>
      </w:pPr>
      <w:r>
        <w:rPr>
          <w:rFonts w:ascii="Arial" w:hAnsi="Arial" w:cs="Arial"/>
        </w:rPr>
        <w:t xml:space="preserve">The Panel met for the first time on </w:t>
      </w:r>
      <w:r w:rsidR="00B641BD">
        <w:rPr>
          <w:rFonts w:ascii="Arial" w:hAnsi="Arial" w:cs="Arial"/>
        </w:rPr>
        <w:t>24</w:t>
      </w:r>
      <w:r w:rsidRPr="006A2856">
        <w:rPr>
          <w:rFonts w:ascii="Arial" w:hAnsi="Arial" w:cs="Arial"/>
          <w:vertAlign w:val="superscript"/>
        </w:rPr>
        <w:t>th</w:t>
      </w:r>
      <w:r>
        <w:rPr>
          <w:rFonts w:ascii="Arial" w:hAnsi="Arial" w:cs="Arial"/>
        </w:rPr>
        <w:t xml:space="preserve"> </w:t>
      </w:r>
      <w:r w:rsidR="00B641BD">
        <w:rPr>
          <w:rFonts w:ascii="Arial" w:hAnsi="Arial" w:cs="Arial"/>
        </w:rPr>
        <w:t>February</w:t>
      </w:r>
      <w:r>
        <w:rPr>
          <w:rFonts w:ascii="Arial" w:hAnsi="Arial" w:cs="Arial"/>
        </w:rPr>
        <w:t xml:space="preserve"> 202</w:t>
      </w:r>
      <w:r w:rsidR="00B641BD">
        <w:rPr>
          <w:rFonts w:ascii="Arial" w:hAnsi="Arial" w:cs="Arial"/>
        </w:rPr>
        <w:t>5</w:t>
      </w:r>
      <w:r>
        <w:rPr>
          <w:rFonts w:ascii="Arial" w:hAnsi="Arial" w:cs="Arial"/>
        </w:rPr>
        <w:t>.</w:t>
      </w:r>
    </w:p>
    <w:p w14:paraId="7482AC20" w14:textId="16F664F2" w:rsidR="001067D2" w:rsidRPr="001067D2" w:rsidRDefault="00880EA6" w:rsidP="001067D2">
      <w:pPr>
        <w:pStyle w:val="ListParagraph"/>
        <w:numPr>
          <w:ilvl w:val="1"/>
          <w:numId w:val="9"/>
        </w:numPr>
        <w:spacing w:after="120"/>
        <w:jc w:val="both"/>
        <w:rPr>
          <w:rFonts w:ascii="Arial" w:hAnsi="Arial" w:cs="Arial"/>
        </w:rPr>
      </w:pPr>
      <w:r w:rsidRPr="001067D2">
        <w:rPr>
          <w:rFonts w:ascii="Arial" w:hAnsi="Arial" w:cs="Arial"/>
        </w:rPr>
        <w:t>Terms of reference were agreed for the review</w:t>
      </w:r>
      <w:r w:rsidR="001067D2">
        <w:rPr>
          <w:rFonts w:ascii="Arial" w:hAnsi="Arial" w:cs="Arial"/>
        </w:rPr>
        <w:t>, as follows:</w:t>
      </w:r>
      <w:r w:rsidRPr="001067D2">
        <w:rPr>
          <w:rFonts w:ascii="Arial" w:hAnsi="Arial" w:cs="Arial"/>
        </w:rPr>
        <w:t xml:space="preserve"> </w:t>
      </w:r>
    </w:p>
    <w:p w14:paraId="07E123E8" w14:textId="57A86479" w:rsidR="001067D2" w:rsidRPr="001067D2" w:rsidRDefault="001067D2" w:rsidP="001067D2">
      <w:pPr>
        <w:spacing w:after="120" w:line="240" w:lineRule="atLeast"/>
        <w:ind w:left="1440"/>
        <w:jc w:val="both"/>
        <w:rPr>
          <w:rFonts w:ascii="Arial" w:hAnsi="Arial" w:cs="Arial"/>
        </w:rPr>
      </w:pPr>
      <w:r w:rsidRPr="001067D2">
        <w:rPr>
          <w:rFonts w:ascii="Arial" w:hAnsi="Arial" w:cs="Arial"/>
        </w:rPr>
        <w:t xml:space="preserve">The review will examine how organisations worked, separately or together, to safeguard and promote the welfare of </w:t>
      </w:r>
      <w:r>
        <w:rPr>
          <w:rFonts w:ascii="Arial" w:hAnsi="Arial" w:cs="Arial"/>
        </w:rPr>
        <w:t>Kamal</w:t>
      </w:r>
      <w:r w:rsidRPr="001067D2">
        <w:rPr>
          <w:rFonts w:ascii="Arial" w:hAnsi="Arial" w:cs="Arial"/>
        </w:rPr>
        <w:t xml:space="preserve"> from the point that he arrived in the UK as an unaccompanied </w:t>
      </w:r>
      <w:r w:rsidR="009472B4" w:rsidRPr="001067D2">
        <w:rPr>
          <w:rFonts w:ascii="Arial" w:hAnsi="Arial" w:cs="Arial"/>
        </w:rPr>
        <w:t>asylum-seeking</w:t>
      </w:r>
      <w:r w:rsidRPr="001067D2">
        <w:rPr>
          <w:rFonts w:ascii="Arial" w:hAnsi="Arial" w:cs="Arial"/>
        </w:rPr>
        <w:t xml:space="preserve"> child in September 2020 to his death on 31</w:t>
      </w:r>
      <w:r w:rsidRPr="001067D2">
        <w:rPr>
          <w:rFonts w:ascii="Arial" w:hAnsi="Arial" w:cs="Arial"/>
          <w:vertAlign w:val="superscript"/>
        </w:rPr>
        <w:t>st</w:t>
      </w:r>
      <w:r w:rsidRPr="001067D2">
        <w:rPr>
          <w:rFonts w:ascii="Arial" w:hAnsi="Arial" w:cs="Arial"/>
        </w:rPr>
        <w:t xml:space="preserve"> August 2024. It will identify good practice on the part of professionals and agencies. It will seek to identify any systemic, cultural or organisational issues which limited the effectiveness with which </w:t>
      </w:r>
      <w:r>
        <w:rPr>
          <w:rFonts w:ascii="Arial" w:hAnsi="Arial" w:cs="Arial"/>
        </w:rPr>
        <w:t>Kamal</w:t>
      </w:r>
      <w:r w:rsidRPr="001067D2">
        <w:rPr>
          <w:rFonts w:ascii="Arial" w:hAnsi="Arial" w:cs="Arial"/>
        </w:rPr>
        <w:t xml:space="preserve"> was safeguarded, and any gaps in the services available to meet his needs. </w:t>
      </w:r>
    </w:p>
    <w:p w14:paraId="67EF7D3A" w14:textId="51051E44" w:rsidR="00880EA6" w:rsidRDefault="00880EA6" w:rsidP="001067D2">
      <w:pPr>
        <w:spacing w:after="120"/>
        <w:ind w:left="720"/>
        <w:jc w:val="both"/>
        <w:rPr>
          <w:rFonts w:ascii="Arial" w:hAnsi="Arial" w:cs="Arial"/>
        </w:rPr>
      </w:pPr>
      <w:r w:rsidRPr="001067D2">
        <w:rPr>
          <w:rFonts w:ascii="Arial" w:hAnsi="Arial" w:cs="Arial"/>
        </w:rPr>
        <w:t>A number of potential key lines of enquiry were identified:</w:t>
      </w:r>
    </w:p>
    <w:p w14:paraId="6C898D59" w14:textId="77777777" w:rsidR="001067D2" w:rsidRDefault="001067D2" w:rsidP="001067D2">
      <w:pPr>
        <w:pStyle w:val="ListParagraph"/>
        <w:numPr>
          <w:ilvl w:val="0"/>
          <w:numId w:val="12"/>
        </w:numPr>
        <w:spacing w:after="120" w:line="240" w:lineRule="atLeast"/>
        <w:ind w:left="1440"/>
        <w:jc w:val="both"/>
        <w:rPr>
          <w:rFonts w:ascii="Arial" w:hAnsi="Arial" w:cs="Arial"/>
        </w:rPr>
      </w:pPr>
      <w:r>
        <w:rPr>
          <w:rFonts w:ascii="Arial" w:hAnsi="Arial" w:cs="Arial"/>
        </w:rPr>
        <w:t>Are improvements needed in the preparation of young people who come into care as unaccompanied asylum seekers for independence?</w:t>
      </w:r>
    </w:p>
    <w:p w14:paraId="740082A5" w14:textId="77777777" w:rsidR="001067D2" w:rsidRDefault="001067D2" w:rsidP="001067D2">
      <w:pPr>
        <w:pStyle w:val="ListParagraph"/>
        <w:numPr>
          <w:ilvl w:val="0"/>
          <w:numId w:val="12"/>
        </w:numPr>
        <w:spacing w:after="120" w:line="240" w:lineRule="atLeast"/>
        <w:ind w:left="1440"/>
        <w:jc w:val="both"/>
        <w:rPr>
          <w:rFonts w:ascii="Arial" w:hAnsi="Arial" w:cs="Arial"/>
        </w:rPr>
      </w:pPr>
      <w:r>
        <w:rPr>
          <w:rFonts w:ascii="Arial" w:hAnsi="Arial" w:cs="Arial"/>
        </w:rPr>
        <w:t>Are improvements needed in transition planning and practice for this particular group of young people?</w:t>
      </w:r>
    </w:p>
    <w:p w14:paraId="52A0E2C2" w14:textId="77777777" w:rsidR="001067D2" w:rsidRDefault="001067D2" w:rsidP="001067D2">
      <w:pPr>
        <w:pStyle w:val="ListParagraph"/>
        <w:numPr>
          <w:ilvl w:val="0"/>
          <w:numId w:val="12"/>
        </w:numPr>
        <w:spacing w:after="120" w:line="240" w:lineRule="atLeast"/>
        <w:ind w:left="1440"/>
        <w:jc w:val="both"/>
        <w:rPr>
          <w:rFonts w:ascii="Arial" w:hAnsi="Arial" w:cs="Arial"/>
        </w:rPr>
      </w:pPr>
      <w:r>
        <w:rPr>
          <w:rFonts w:ascii="Arial" w:hAnsi="Arial" w:cs="Arial"/>
        </w:rPr>
        <w:t xml:space="preserve">Are the support services available for this group structured, resourced, supported and coordinated effectively </w:t>
      </w:r>
      <w:r w:rsidRPr="00716D1C">
        <w:rPr>
          <w:rFonts w:ascii="Arial" w:hAnsi="Arial" w:cs="Arial"/>
        </w:rPr>
        <w:t xml:space="preserve">to </w:t>
      </w:r>
      <w:r>
        <w:rPr>
          <w:rFonts w:ascii="Arial" w:hAnsi="Arial" w:cs="Arial"/>
        </w:rPr>
        <w:t xml:space="preserve">enable them to </w:t>
      </w:r>
      <w:r w:rsidRPr="00716D1C">
        <w:rPr>
          <w:rFonts w:ascii="Arial" w:hAnsi="Arial" w:cs="Arial"/>
        </w:rPr>
        <w:t xml:space="preserve">recognise and respond effectively to </w:t>
      </w:r>
      <w:r>
        <w:rPr>
          <w:rFonts w:ascii="Arial" w:hAnsi="Arial" w:cs="Arial"/>
        </w:rPr>
        <w:t>care leavers</w:t>
      </w:r>
      <w:r w:rsidRPr="00716D1C">
        <w:rPr>
          <w:rFonts w:ascii="Arial" w:hAnsi="Arial" w:cs="Arial"/>
        </w:rPr>
        <w:t xml:space="preserve"> </w:t>
      </w:r>
      <w:r>
        <w:rPr>
          <w:rFonts w:ascii="Arial" w:hAnsi="Arial" w:cs="Arial"/>
        </w:rPr>
        <w:t>who present</w:t>
      </w:r>
      <w:r w:rsidRPr="00716D1C">
        <w:rPr>
          <w:rFonts w:ascii="Arial" w:hAnsi="Arial" w:cs="Arial"/>
        </w:rPr>
        <w:t xml:space="preserve"> high levels of need and risk</w:t>
      </w:r>
      <w:r>
        <w:rPr>
          <w:rFonts w:ascii="Arial" w:hAnsi="Arial" w:cs="Arial"/>
        </w:rPr>
        <w:t>?</w:t>
      </w:r>
    </w:p>
    <w:p w14:paraId="01281F32" w14:textId="77777777" w:rsidR="001067D2" w:rsidRDefault="001067D2" w:rsidP="001067D2">
      <w:pPr>
        <w:pStyle w:val="ListParagraph"/>
        <w:numPr>
          <w:ilvl w:val="0"/>
          <w:numId w:val="12"/>
        </w:numPr>
        <w:spacing w:after="120" w:line="240" w:lineRule="atLeast"/>
        <w:ind w:left="1440"/>
        <w:jc w:val="both"/>
        <w:rPr>
          <w:rFonts w:ascii="Arial" w:hAnsi="Arial" w:cs="Arial"/>
        </w:rPr>
      </w:pPr>
      <w:r>
        <w:rPr>
          <w:rFonts w:ascii="Arial" w:hAnsi="Arial" w:cs="Arial"/>
        </w:rPr>
        <w:t>Are there improvements needed in the links between services for care leavers and other services, in particular adult social care, adult mental health services, primary care, and community-based services?</w:t>
      </w:r>
    </w:p>
    <w:p w14:paraId="7B417828" w14:textId="77777777" w:rsidR="001067D2" w:rsidRDefault="001067D2" w:rsidP="00C6484A">
      <w:pPr>
        <w:pStyle w:val="ListParagraph"/>
        <w:numPr>
          <w:ilvl w:val="0"/>
          <w:numId w:val="12"/>
        </w:numPr>
        <w:spacing w:after="120" w:line="240" w:lineRule="atLeast"/>
        <w:ind w:left="1434" w:hanging="357"/>
        <w:contextualSpacing w:val="0"/>
        <w:jc w:val="both"/>
        <w:rPr>
          <w:rFonts w:ascii="Arial" w:hAnsi="Arial" w:cs="Arial"/>
        </w:rPr>
      </w:pPr>
      <w:r>
        <w:rPr>
          <w:rFonts w:ascii="Arial" w:hAnsi="Arial" w:cs="Arial"/>
        </w:rPr>
        <w:t>Are there improvements needed in recognising and meeting the cultural, linguistic, identity and religious needs of this group of young people?</w:t>
      </w:r>
    </w:p>
    <w:p w14:paraId="4C4511E6" w14:textId="00F34C07" w:rsidR="00C6484A" w:rsidRDefault="001067D2" w:rsidP="00C6484A">
      <w:pPr>
        <w:pStyle w:val="ListParagraph"/>
        <w:numPr>
          <w:ilvl w:val="1"/>
          <w:numId w:val="9"/>
        </w:numPr>
        <w:spacing w:after="120"/>
        <w:contextualSpacing w:val="0"/>
        <w:jc w:val="both"/>
        <w:rPr>
          <w:rFonts w:ascii="Arial" w:hAnsi="Arial" w:cs="Arial"/>
        </w:rPr>
      </w:pPr>
      <w:r w:rsidRPr="00C6484A">
        <w:rPr>
          <w:rFonts w:ascii="Arial" w:hAnsi="Arial" w:cs="Arial"/>
        </w:rPr>
        <w:t xml:space="preserve">The reviewer </w:t>
      </w:r>
      <w:r w:rsidR="00404CC9" w:rsidRPr="00C6484A">
        <w:rPr>
          <w:rFonts w:ascii="Arial" w:hAnsi="Arial" w:cs="Arial"/>
        </w:rPr>
        <w:t>analysed in detail the scoping documents and chronologies produced by partner agencies, identifying</w:t>
      </w:r>
      <w:r w:rsidRPr="00C6484A">
        <w:rPr>
          <w:rFonts w:ascii="Arial" w:hAnsi="Arial" w:cs="Arial"/>
        </w:rPr>
        <w:t xml:space="preserve"> </w:t>
      </w:r>
      <w:r w:rsidR="00404CC9" w:rsidRPr="00C6484A">
        <w:rPr>
          <w:rFonts w:ascii="Arial" w:hAnsi="Arial" w:cs="Arial"/>
        </w:rPr>
        <w:t xml:space="preserve">detailed questions to be explored with individual agencies, both in writing and through discussion with nominated representatives. He examined relevant policy and practice documents and a range of case records, including care plans, statutory review records, and pathway plans. He met with key practitioners who worked with Kamal, to discuss their work with him and the context within which they worked, and </w:t>
      </w:r>
      <w:r w:rsidR="006A6D38" w:rsidRPr="00C6484A">
        <w:rPr>
          <w:rFonts w:ascii="Arial" w:hAnsi="Arial" w:cs="Arial"/>
        </w:rPr>
        <w:t xml:space="preserve">with </w:t>
      </w:r>
      <w:r w:rsidR="00404CC9" w:rsidRPr="00C6484A">
        <w:rPr>
          <w:rFonts w:ascii="Arial" w:hAnsi="Arial" w:cs="Arial"/>
        </w:rPr>
        <w:t xml:space="preserve">senior managers in relevant agencies. Kamal’s former foster mother and a foster sibling were also invited to meet with the reviewer. However, they declined to be involved, saying that they did not wish to relive painful memories and wished </w:t>
      </w:r>
      <w:r w:rsidR="006A6D38" w:rsidRPr="00C6484A">
        <w:rPr>
          <w:rFonts w:ascii="Arial" w:hAnsi="Arial" w:cs="Arial"/>
        </w:rPr>
        <w:t xml:space="preserve">just </w:t>
      </w:r>
      <w:r w:rsidR="00404CC9" w:rsidRPr="00C6484A">
        <w:rPr>
          <w:rFonts w:ascii="Arial" w:hAnsi="Arial" w:cs="Arial"/>
        </w:rPr>
        <w:t xml:space="preserve">to </w:t>
      </w:r>
      <w:r w:rsidR="006A6D38" w:rsidRPr="00C6484A">
        <w:rPr>
          <w:rFonts w:ascii="Arial" w:hAnsi="Arial" w:cs="Arial"/>
        </w:rPr>
        <w:t>remember the happy times they had together with Kamal. The reviewer also visited St Augustines Centre in Halifax, to learn at first hand about the range of support services they provide for people seeking asylum or w</w:t>
      </w:r>
      <w:r w:rsidR="007822F2" w:rsidRPr="00C6484A">
        <w:rPr>
          <w:rFonts w:ascii="Arial" w:hAnsi="Arial" w:cs="Arial"/>
        </w:rPr>
        <w:t>ho have</w:t>
      </w:r>
      <w:r w:rsidR="006A6D38" w:rsidRPr="00C6484A">
        <w:rPr>
          <w:rFonts w:ascii="Arial" w:hAnsi="Arial" w:cs="Arial"/>
        </w:rPr>
        <w:t xml:space="preserve"> recently </w:t>
      </w:r>
      <w:r w:rsidR="007822F2" w:rsidRPr="00C6484A">
        <w:rPr>
          <w:rFonts w:ascii="Arial" w:hAnsi="Arial" w:cs="Arial"/>
        </w:rPr>
        <w:t xml:space="preserve">been </w:t>
      </w:r>
      <w:r w:rsidR="006A6D38" w:rsidRPr="00C6484A">
        <w:rPr>
          <w:rFonts w:ascii="Arial" w:hAnsi="Arial" w:cs="Arial"/>
        </w:rPr>
        <w:t xml:space="preserve">granted leave to remain in the UK. During the visit he met several young people who had known </w:t>
      </w:r>
      <w:r w:rsidR="009472B4" w:rsidRPr="00C6484A">
        <w:rPr>
          <w:rFonts w:ascii="Arial" w:hAnsi="Arial" w:cs="Arial"/>
        </w:rPr>
        <w:t>Kamal</w:t>
      </w:r>
      <w:r w:rsidR="00F20A7C" w:rsidRPr="00C6484A">
        <w:rPr>
          <w:rFonts w:ascii="Arial" w:hAnsi="Arial" w:cs="Arial"/>
        </w:rPr>
        <w:t xml:space="preserve">. The reviewer </w:t>
      </w:r>
      <w:r w:rsidR="006A6D38" w:rsidRPr="00C6484A">
        <w:rPr>
          <w:rFonts w:ascii="Arial" w:hAnsi="Arial" w:cs="Arial"/>
        </w:rPr>
        <w:t>is grateful to the Centre for facilitating these meetings.</w:t>
      </w:r>
    </w:p>
    <w:p w14:paraId="3D186B5F" w14:textId="77777777" w:rsidR="00C6484A" w:rsidRDefault="00C6484A" w:rsidP="00C6484A">
      <w:pPr>
        <w:spacing w:after="120"/>
        <w:jc w:val="both"/>
        <w:rPr>
          <w:rFonts w:ascii="Arial" w:hAnsi="Arial" w:cs="Arial"/>
        </w:rPr>
      </w:pPr>
    </w:p>
    <w:p w14:paraId="24806AFC" w14:textId="77777777" w:rsidR="00C6484A" w:rsidRPr="00C6484A" w:rsidRDefault="00C6484A" w:rsidP="00C6484A">
      <w:pPr>
        <w:spacing w:after="120"/>
        <w:jc w:val="both"/>
        <w:rPr>
          <w:rFonts w:ascii="Arial" w:hAnsi="Arial" w:cs="Arial"/>
        </w:rPr>
      </w:pPr>
    </w:p>
    <w:p w14:paraId="25F768AA" w14:textId="53737A71" w:rsidR="00ED706F" w:rsidRPr="00EC707C" w:rsidRDefault="00EC707C" w:rsidP="00EC707C">
      <w:pPr>
        <w:pStyle w:val="ListParagraph"/>
        <w:numPr>
          <w:ilvl w:val="0"/>
          <w:numId w:val="9"/>
        </w:numPr>
        <w:spacing w:after="120"/>
        <w:contextualSpacing w:val="0"/>
        <w:rPr>
          <w:rFonts w:ascii="Arial" w:hAnsi="Arial" w:cs="Arial"/>
          <w:b/>
          <w:bCs/>
        </w:rPr>
      </w:pPr>
      <w:r w:rsidRPr="00EC707C">
        <w:rPr>
          <w:rFonts w:ascii="Arial" w:hAnsi="Arial" w:cs="Arial"/>
          <w:b/>
          <w:bCs/>
        </w:rPr>
        <w:lastRenderedPageBreak/>
        <w:t xml:space="preserve"> </w:t>
      </w:r>
      <w:r w:rsidR="00ED706F" w:rsidRPr="00EC707C">
        <w:rPr>
          <w:rFonts w:ascii="Arial" w:hAnsi="Arial" w:cs="Arial"/>
          <w:b/>
          <w:bCs/>
        </w:rPr>
        <w:t>Overview</w:t>
      </w:r>
    </w:p>
    <w:p w14:paraId="402C28AE" w14:textId="1999D8AD" w:rsidR="00ED706F" w:rsidRPr="001067D2" w:rsidRDefault="006A6D38" w:rsidP="00E83219">
      <w:pPr>
        <w:spacing w:after="120"/>
        <w:ind w:left="720" w:hanging="720"/>
        <w:jc w:val="both"/>
        <w:rPr>
          <w:rFonts w:ascii="Arial" w:hAnsi="Arial" w:cs="Arial"/>
        </w:rPr>
      </w:pPr>
      <w:r>
        <w:rPr>
          <w:rFonts w:ascii="Arial" w:hAnsi="Arial" w:cs="Arial"/>
        </w:rPr>
        <w:t>2</w:t>
      </w:r>
      <w:r w:rsidR="004500AC" w:rsidRPr="001067D2">
        <w:rPr>
          <w:rFonts w:ascii="Arial" w:hAnsi="Arial" w:cs="Arial"/>
        </w:rPr>
        <w:t>.1</w:t>
      </w:r>
      <w:r w:rsidR="004500AC" w:rsidRPr="001067D2">
        <w:rPr>
          <w:rFonts w:ascii="Arial" w:hAnsi="Arial" w:cs="Arial"/>
        </w:rPr>
        <w:tab/>
      </w:r>
      <w:r w:rsidR="00612934" w:rsidRPr="001067D2">
        <w:rPr>
          <w:rFonts w:ascii="Arial" w:hAnsi="Arial" w:cs="Arial"/>
        </w:rPr>
        <w:t>Kamal</w:t>
      </w:r>
      <w:r w:rsidR="00ED706F" w:rsidRPr="001067D2">
        <w:rPr>
          <w:rFonts w:ascii="Arial" w:hAnsi="Arial" w:cs="Arial"/>
        </w:rPr>
        <w:t xml:space="preserve">’s experience from his arrival in the UK can be described in </w:t>
      </w:r>
      <w:r w:rsidR="00374E6D" w:rsidRPr="001067D2">
        <w:rPr>
          <w:rFonts w:ascii="Arial" w:hAnsi="Arial" w:cs="Arial"/>
        </w:rPr>
        <w:t>four</w:t>
      </w:r>
      <w:r w:rsidR="00ED706F" w:rsidRPr="001067D2">
        <w:rPr>
          <w:rFonts w:ascii="Arial" w:hAnsi="Arial" w:cs="Arial"/>
        </w:rPr>
        <w:t xml:space="preserve"> main phases:</w:t>
      </w:r>
    </w:p>
    <w:p w14:paraId="51A1AA76" w14:textId="602DE846" w:rsidR="00ED706F" w:rsidRPr="001067D2" w:rsidRDefault="00ED706F" w:rsidP="00E83219">
      <w:pPr>
        <w:pStyle w:val="ListParagraph"/>
        <w:numPr>
          <w:ilvl w:val="0"/>
          <w:numId w:val="1"/>
        </w:numPr>
        <w:spacing w:after="120"/>
        <w:jc w:val="both"/>
        <w:rPr>
          <w:rFonts w:ascii="Arial" w:hAnsi="Arial" w:cs="Arial"/>
        </w:rPr>
      </w:pPr>
      <w:r w:rsidRPr="001067D2">
        <w:rPr>
          <w:rFonts w:ascii="Arial" w:hAnsi="Arial" w:cs="Arial"/>
        </w:rPr>
        <w:t xml:space="preserve">Following a short period in an asylum hotel and two short term foster placements, he had an extended stable foster placement with </w:t>
      </w:r>
      <w:r w:rsidR="00AF14A0">
        <w:rPr>
          <w:rFonts w:ascii="Arial" w:hAnsi="Arial" w:cs="Arial"/>
        </w:rPr>
        <w:t>an experienced local foster carer</w:t>
      </w:r>
      <w:r w:rsidRPr="001067D2">
        <w:rPr>
          <w:rFonts w:ascii="Arial" w:hAnsi="Arial" w:cs="Arial"/>
        </w:rPr>
        <w:t xml:space="preserve">, </w:t>
      </w:r>
      <w:r w:rsidRPr="00AF14A0">
        <w:rPr>
          <w:rFonts w:ascii="Arial" w:hAnsi="Arial" w:cs="Arial"/>
          <w:b/>
          <w:bCs/>
        </w:rPr>
        <w:t>from 19.11.20 to 19.1</w:t>
      </w:r>
      <w:r w:rsidR="004500AC" w:rsidRPr="00AF14A0">
        <w:rPr>
          <w:rFonts w:ascii="Arial" w:hAnsi="Arial" w:cs="Arial"/>
          <w:b/>
          <w:bCs/>
        </w:rPr>
        <w:t>1</w:t>
      </w:r>
      <w:r w:rsidRPr="00AF14A0">
        <w:rPr>
          <w:rFonts w:ascii="Arial" w:hAnsi="Arial" w:cs="Arial"/>
          <w:b/>
          <w:bCs/>
        </w:rPr>
        <w:t>.21</w:t>
      </w:r>
      <w:r w:rsidR="00281B28" w:rsidRPr="001067D2">
        <w:rPr>
          <w:rFonts w:ascii="Arial" w:hAnsi="Arial" w:cs="Arial"/>
        </w:rPr>
        <w:t>.</w:t>
      </w:r>
    </w:p>
    <w:p w14:paraId="51392590" w14:textId="0B8C12A2" w:rsidR="00ED706F" w:rsidRPr="001067D2" w:rsidRDefault="00ED706F" w:rsidP="00E83219">
      <w:pPr>
        <w:pStyle w:val="ListParagraph"/>
        <w:numPr>
          <w:ilvl w:val="0"/>
          <w:numId w:val="1"/>
        </w:numPr>
        <w:spacing w:after="120"/>
        <w:jc w:val="both"/>
        <w:rPr>
          <w:rFonts w:ascii="Arial" w:hAnsi="Arial" w:cs="Arial"/>
        </w:rPr>
      </w:pPr>
      <w:r w:rsidRPr="001067D2">
        <w:rPr>
          <w:rFonts w:ascii="Arial" w:hAnsi="Arial" w:cs="Arial"/>
        </w:rPr>
        <w:t>Semi-independent placement at Orion House</w:t>
      </w:r>
      <w:r w:rsidR="00374E6D" w:rsidRPr="001067D2">
        <w:rPr>
          <w:rFonts w:ascii="Arial" w:hAnsi="Arial" w:cs="Arial"/>
        </w:rPr>
        <w:t>,</w:t>
      </w:r>
      <w:r w:rsidR="00AF14A0">
        <w:rPr>
          <w:rFonts w:ascii="Arial" w:hAnsi="Arial" w:cs="Arial"/>
        </w:rPr>
        <w:t xml:space="preserve"> Halifax, a semi-</w:t>
      </w:r>
      <w:r w:rsidR="003726E3">
        <w:rPr>
          <w:rFonts w:ascii="Arial" w:hAnsi="Arial" w:cs="Arial"/>
        </w:rPr>
        <w:t xml:space="preserve">independent </w:t>
      </w:r>
      <w:r w:rsidR="003726E3" w:rsidRPr="001067D2">
        <w:rPr>
          <w:rFonts w:ascii="Arial" w:hAnsi="Arial" w:cs="Arial"/>
        </w:rPr>
        <w:t>unit</w:t>
      </w:r>
      <w:r w:rsidR="00AF14A0">
        <w:rPr>
          <w:rFonts w:ascii="Arial" w:hAnsi="Arial" w:cs="Arial"/>
        </w:rPr>
        <w:t xml:space="preserve"> run by Next Stage Youth Development</w:t>
      </w:r>
      <w:r w:rsidR="00EC707C">
        <w:rPr>
          <w:rFonts w:ascii="Arial" w:hAnsi="Arial" w:cs="Arial"/>
        </w:rPr>
        <w:t xml:space="preserve">, a private sector provider, </w:t>
      </w:r>
      <w:r w:rsidR="00374E6D" w:rsidRPr="00AF14A0">
        <w:rPr>
          <w:rFonts w:ascii="Arial" w:hAnsi="Arial" w:cs="Arial"/>
          <w:b/>
          <w:bCs/>
        </w:rPr>
        <w:t xml:space="preserve">19.11.21 </w:t>
      </w:r>
      <w:r w:rsidR="00056811" w:rsidRPr="00AF14A0">
        <w:rPr>
          <w:rFonts w:ascii="Arial" w:hAnsi="Arial" w:cs="Arial"/>
          <w:b/>
          <w:bCs/>
        </w:rPr>
        <w:t>to 12.7.23</w:t>
      </w:r>
    </w:p>
    <w:p w14:paraId="2A101281" w14:textId="6180AE85" w:rsidR="00FD10F7" w:rsidRPr="001067D2" w:rsidRDefault="00697463" w:rsidP="00E83219">
      <w:pPr>
        <w:pStyle w:val="ListParagraph"/>
        <w:numPr>
          <w:ilvl w:val="0"/>
          <w:numId w:val="1"/>
        </w:numPr>
        <w:spacing w:after="120"/>
        <w:jc w:val="both"/>
        <w:rPr>
          <w:rFonts w:ascii="Arial" w:hAnsi="Arial" w:cs="Arial"/>
        </w:rPr>
      </w:pPr>
      <w:r w:rsidRPr="001067D2">
        <w:rPr>
          <w:rFonts w:ascii="Arial" w:hAnsi="Arial" w:cs="Arial"/>
        </w:rPr>
        <w:t xml:space="preserve">Moved to independent tenancy in his own flat: </w:t>
      </w:r>
      <w:r w:rsidR="00281B28" w:rsidRPr="001067D2">
        <w:rPr>
          <w:rFonts w:ascii="Arial" w:hAnsi="Arial" w:cs="Arial"/>
        </w:rPr>
        <w:t>s</w:t>
      </w:r>
      <w:r w:rsidRPr="001067D2">
        <w:rPr>
          <w:rFonts w:ascii="Arial" w:hAnsi="Arial" w:cs="Arial"/>
        </w:rPr>
        <w:t>ettling in and practical difficulties</w:t>
      </w:r>
      <w:r w:rsidR="00281B28" w:rsidRPr="001067D2">
        <w:rPr>
          <w:rFonts w:ascii="Arial" w:hAnsi="Arial" w:cs="Arial"/>
        </w:rPr>
        <w:t xml:space="preserve">. </w:t>
      </w:r>
      <w:r w:rsidR="00281B28" w:rsidRPr="00EC707C">
        <w:rPr>
          <w:rFonts w:ascii="Arial" w:hAnsi="Arial" w:cs="Arial"/>
          <w:b/>
          <w:bCs/>
        </w:rPr>
        <w:t>July 2023</w:t>
      </w:r>
      <w:r w:rsidRPr="00EC707C">
        <w:rPr>
          <w:rFonts w:ascii="Arial" w:hAnsi="Arial" w:cs="Arial"/>
          <w:b/>
          <w:bCs/>
        </w:rPr>
        <w:t xml:space="preserve"> </w:t>
      </w:r>
      <w:r w:rsidR="00FD10F7" w:rsidRPr="00EC707C">
        <w:rPr>
          <w:rFonts w:ascii="Arial" w:hAnsi="Arial" w:cs="Arial"/>
          <w:b/>
          <w:bCs/>
        </w:rPr>
        <w:t xml:space="preserve">to </w:t>
      </w:r>
      <w:r w:rsidR="00281B28" w:rsidRPr="00EC707C">
        <w:rPr>
          <w:rFonts w:ascii="Arial" w:hAnsi="Arial" w:cs="Arial"/>
          <w:b/>
          <w:bCs/>
        </w:rPr>
        <w:t>March 2024</w:t>
      </w:r>
      <w:r w:rsidR="00FD10F7" w:rsidRPr="001067D2">
        <w:rPr>
          <w:rFonts w:ascii="Arial" w:hAnsi="Arial" w:cs="Arial"/>
        </w:rPr>
        <w:t>.</w:t>
      </w:r>
    </w:p>
    <w:p w14:paraId="3489FC96" w14:textId="4E3AA34C" w:rsidR="00FD10F7" w:rsidRPr="001067D2" w:rsidRDefault="00FD10F7" w:rsidP="00E83219">
      <w:pPr>
        <w:pStyle w:val="ListParagraph"/>
        <w:numPr>
          <w:ilvl w:val="0"/>
          <w:numId w:val="1"/>
        </w:numPr>
        <w:spacing w:after="120"/>
        <w:ind w:left="1077" w:hanging="357"/>
        <w:contextualSpacing w:val="0"/>
        <w:jc w:val="both"/>
        <w:rPr>
          <w:rFonts w:ascii="Arial" w:hAnsi="Arial" w:cs="Arial"/>
        </w:rPr>
      </w:pPr>
      <w:r w:rsidRPr="001067D2">
        <w:rPr>
          <w:rFonts w:ascii="Arial" w:hAnsi="Arial" w:cs="Arial"/>
        </w:rPr>
        <w:t xml:space="preserve">Ongoing crisis, disengagement from education and support, major changes in presentation – </w:t>
      </w:r>
      <w:r w:rsidRPr="00EC707C">
        <w:rPr>
          <w:rFonts w:ascii="Arial" w:hAnsi="Arial" w:cs="Arial"/>
          <w:b/>
          <w:bCs/>
        </w:rPr>
        <w:t xml:space="preserve">March 2024 to </w:t>
      </w:r>
      <w:r w:rsidR="00697463" w:rsidRPr="00EC707C">
        <w:rPr>
          <w:rFonts w:ascii="Arial" w:hAnsi="Arial" w:cs="Arial"/>
          <w:b/>
          <w:bCs/>
        </w:rPr>
        <w:t>at least June 2024</w:t>
      </w:r>
      <w:r w:rsidRPr="00EC707C">
        <w:rPr>
          <w:rFonts w:ascii="Arial" w:hAnsi="Arial" w:cs="Arial"/>
          <w:b/>
          <w:bCs/>
        </w:rPr>
        <w:t xml:space="preserve">. </w:t>
      </w:r>
      <w:r w:rsidRPr="001067D2">
        <w:rPr>
          <w:rFonts w:ascii="Arial" w:hAnsi="Arial" w:cs="Arial"/>
        </w:rPr>
        <w:t xml:space="preserve">However, </w:t>
      </w:r>
      <w:r w:rsidR="00697463" w:rsidRPr="001067D2">
        <w:rPr>
          <w:rFonts w:ascii="Arial" w:hAnsi="Arial" w:cs="Arial"/>
        </w:rPr>
        <w:t xml:space="preserve">a number of contacts </w:t>
      </w:r>
      <w:r w:rsidR="007D2E5B" w:rsidRPr="001067D2">
        <w:rPr>
          <w:rFonts w:ascii="Arial" w:hAnsi="Arial" w:cs="Arial"/>
        </w:rPr>
        <w:t>in the last month</w:t>
      </w:r>
      <w:r w:rsidR="00E83219" w:rsidRPr="001067D2">
        <w:rPr>
          <w:rFonts w:ascii="Arial" w:hAnsi="Arial" w:cs="Arial"/>
        </w:rPr>
        <w:t>s</w:t>
      </w:r>
      <w:r w:rsidR="007D2E5B" w:rsidRPr="001067D2">
        <w:rPr>
          <w:rFonts w:ascii="Arial" w:hAnsi="Arial" w:cs="Arial"/>
        </w:rPr>
        <w:t xml:space="preserve"> of his life </w:t>
      </w:r>
      <w:r w:rsidR="00697463" w:rsidRPr="001067D2">
        <w:rPr>
          <w:rFonts w:ascii="Arial" w:hAnsi="Arial" w:cs="Arial"/>
        </w:rPr>
        <w:t>described him as well and happy.</w:t>
      </w:r>
    </w:p>
    <w:p w14:paraId="38CF3C80" w14:textId="756C5854" w:rsidR="00697463" w:rsidRDefault="00697463" w:rsidP="00E83219">
      <w:pPr>
        <w:pStyle w:val="ListParagraph"/>
        <w:numPr>
          <w:ilvl w:val="1"/>
          <w:numId w:val="2"/>
        </w:numPr>
        <w:spacing w:after="120"/>
        <w:contextualSpacing w:val="0"/>
        <w:jc w:val="both"/>
        <w:rPr>
          <w:rFonts w:ascii="Arial" w:hAnsi="Arial" w:cs="Arial"/>
        </w:rPr>
      </w:pPr>
      <w:r w:rsidRPr="001067D2">
        <w:rPr>
          <w:rFonts w:ascii="Arial" w:hAnsi="Arial" w:cs="Arial"/>
        </w:rPr>
        <w:t xml:space="preserve">Each phase ended in a crisis at some level: the </w:t>
      </w:r>
      <w:r w:rsidR="009472B4">
        <w:rPr>
          <w:rFonts w:ascii="Arial" w:hAnsi="Arial" w:cs="Arial"/>
        </w:rPr>
        <w:t>long-term</w:t>
      </w:r>
      <w:r w:rsidR="00EC707C">
        <w:rPr>
          <w:rFonts w:ascii="Arial" w:hAnsi="Arial" w:cs="Arial"/>
        </w:rPr>
        <w:t xml:space="preserve"> foster </w:t>
      </w:r>
      <w:r w:rsidRPr="001067D2">
        <w:rPr>
          <w:rFonts w:ascii="Arial" w:hAnsi="Arial" w:cs="Arial"/>
        </w:rPr>
        <w:t>placement ended very abruptly</w:t>
      </w:r>
      <w:r w:rsidR="00EC707C">
        <w:rPr>
          <w:rFonts w:ascii="Arial" w:hAnsi="Arial" w:cs="Arial"/>
        </w:rPr>
        <w:t>;</w:t>
      </w:r>
      <w:r w:rsidRPr="001067D2">
        <w:rPr>
          <w:rFonts w:ascii="Arial" w:hAnsi="Arial" w:cs="Arial"/>
        </w:rPr>
        <w:t xml:space="preserve"> </w:t>
      </w:r>
      <w:r w:rsidR="00612934" w:rsidRPr="001067D2">
        <w:rPr>
          <w:rFonts w:ascii="Arial" w:hAnsi="Arial" w:cs="Arial"/>
        </w:rPr>
        <w:t>Kamal</w:t>
      </w:r>
      <w:r w:rsidR="00281B28" w:rsidRPr="001067D2">
        <w:rPr>
          <w:rFonts w:ascii="Arial" w:hAnsi="Arial" w:cs="Arial"/>
        </w:rPr>
        <w:t xml:space="preserve"> is described by staff at Orion House as not wanting to leave in July 2023 and not understanding what was happening</w:t>
      </w:r>
      <w:r w:rsidR="00EC707C">
        <w:rPr>
          <w:rFonts w:ascii="Arial" w:hAnsi="Arial" w:cs="Arial"/>
        </w:rPr>
        <w:t>;</w:t>
      </w:r>
      <w:r w:rsidR="00281B28" w:rsidRPr="001067D2">
        <w:rPr>
          <w:rFonts w:ascii="Arial" w:hAnsi="Arial" w:cs="Arial"/>
        </w:rPr>
        <w:t xml:space="preserve"> </w:t>
      </w:r>
      <w:r w:rsidR="00F25C8F" w:rsidRPr="001067D2">
        <w:rPr>
          <w:rFonts w:ascii="Arial" w:hAnsi="Arial" w:cs="Arial"/>
        </w:rPr>
        <w:t xml:space="preserve">and </w:t>
      </w:r>
      <w:r w:rsidR="00281B28" w:rsidRPr="001067D2">
        <w:rPr>
          <w:rFonts w:ascii="Arial" w:hAnsi="Arial" w:cs="Arial"/>
        </w:rPr>
        <w:t>there was clearly a major and unexplained crisis in March 2024. The review focus</w:t>
      </w:r>
      <w:r w:rsidR="00EC707C">
        <w:rPr>
          <w:rFonts w:ascii="Arial" w:hAnsi="Arial" w:cs="Arial"/>
        </w:rPr>
        <w:t>es</w:t>
      </w:r>
      <w:r w:rsidR="00281B28" w:rsidRPr="001067D2">
        <w:rPr>
          <w:rFonts w:ascii="Arial" w:hAnsi="Arial" w:cs="Arial"/>
        </w:rPr>
        <w:t xml:space="preserve"> particularly on the multi-agency response at these points of crisis.</w:t>
      </w:r>
    </w:p>
    <w:p w14:paraId="5329A983" w14:textId="4BBEAD61" w:rsidR="007B1758" w:rsidRDefault="007B1758" w:rsidP="00E83219">
      <w:pPr>
        <w:pStyle w:val="ListParagraph"/>
        <w:numPr>
          <w:ilvl w:val="1"/>
          <w:numId w:val="2"/>
        </w:numPr>
        <w:spacing w:after="120"/>
        <w:contextualSpacing w:val="0"/>
        <w:jc w:val="both"/>
        <w:rPr>
          <w:rFonts w:ascii="Arial" w:hAnsi="Arial" w:cs="Arial"/>
        </w:rPr>
      </w:pPr>
      <w:r>
        <w:rPr>
          <w:rFonts w:ascii="Arial" w:hAnsi="Arial" w:cs="Arial"/>
        </w:rPr>
        <w:t>Below is a summary chronology of Kamal’s story.</w:t>
      </w:r>
    </w:p>
    <w:tbl>
      <w:tblPr>
        <w:tblStyle w:val="TableGrid"/>
        <w:tblW w:w="8995" w:type="dxa"/>
        <w:tblLook w:val="04A0" w:firstRow="1" w:lastRow="0" w:firstColumn="1" w:lastColumn="0" w:noHBand="0" w:noVBand="1"/>
      </w:tblPr>
      <w:tblGrid>
        <w:gridCol w:w="1704"/>
        <w:gridCol w:w="7291"/>
      </w:tblGrid>
      <w:tr w:rsidR="007B1758" w14:paraId="5C3FFC99" w14:textId="77777777" w:rsidTr="000E1460">
        <w:trPr>
          <w:trHeight w:val="825"/>
        </w:trPr>
        <w:tc>
          <w:tcPr>
            <w:tcW w:w="0" w:type="auto"/>
          </w:tcPr>
          <w:p w14:paraId="66F3A378" w14:textId="77777777" w:rsidR="007B1758" w:rsidRPr="00BC2A36" w:rsidRDefault="007B1758" w:rsidP="000E1460">
            <w:pPr>
              <w:rPr>
                <w:rFonts w:ascii="Arial" w:hAnsi="Arial" w:cs="Arial"/>
              </w:rPr>
            </w:pPr>
            <w:r w:rsidRPr="00BC2A36">
              <w:rPr>
                <w:rFonts w:ascii="Arial" w:hAnsi="Arial" w:cs="Arial"/>
              </w:rPr>
              <w:t>11.9.2020</w:t>
            </w:r>
          </w:p>
        </w:tc>
        <w:tc>
          <w:tcPr>
            <w:tcW w:w="0" w:type="auto"/>
          </w:tcPr>
          <w:p w14:paraId="2BD317AC" w14:textId="77777777" w:rsidR="007B1758" w:rsidRPr="00BC2A36" w:rsidRDefault="007B1758" w:rsidP="000E1460">
            <w:pPr>
              <w:rPr>
                <w:rFonts w:ascii="Arial" w:hAnsi="Arial" w:cs="Arial"/>
              </w:rPr>
            </w:pPr>
            <w:r w:rsidRPr="00BC2A36">
              <w:rPr>
                <w:rFonts w:ascii="Arial" w:hAnsi="Arial" w:cs="Arial"/>
              </w:rPr>
              <w:t xml:space="preserve">Kamal arrives in the UK as an unaccompanied asylum seeking minor and is subsequently transferred to a hotel for adult asylum seekers in Halifax. </w:t>
            </w:r>
          </w:p>
        </w:tc>
      </w:tr>
      <w:tr w:rsidR="007B1758" w14:paraId="61404FAB" w14:textId="77777777" w:rsidTr="000E1460">
        <w:trPr>
          <w:trHeight w:val="1100"/>
        </w:trPr>
        <w:tc>
          <w:tcPr>
            <w:tcW w:w="0" w:type="auto"/>
          </w:tcPr>
          <w:p w14:paraId="1DCA4EA1" w14:textId="77777777" w:rsidR="007B1758" w:rsidRPr="00BC2A36" w:rsidRDefault="007B1758" w:rsidP="000E1460">
            <w:pPr>
              <w:rPr>
                <w:rFonts w:ascii="Arial" w:hAnsi="Arial" w:cs="Arial"/>
              </w:rPr>
            </w:pPr>
            <w:r w:rsidRPr="00BC2A36">
              <w:rPr>
                <w:rFonts w:ascii="Arial" w:hAnsi="Arial" w:cs="Arial"/>
              </w:rPr>
              <w:t>30.10.20</w:t>
            </w:r>
          </w:p>
        </w:tc>
        <w:tc>
          <w:tcPr>
            <w:tcW w:w="0" w:type="auto"/>
          </w:tcPr>
          <w:p w14:paraId="7537302E" w14:textId="77777777" w:rsidR="007B1758" w:rsidRPr="00BC2A36" w:rsidRDefault="007B1758" w:rsidP="000E1460">
            <w:pPr>
              <w:rPr>
                <w:rFonts w:ascii="Arial" w:hAnsi="Arial" w:cs="Arial"/>
              </w:rPr>
            </w:pPr>
            <w:r w:rsidRPr="00BC2A36">
              <w:rPr>
                <w:rFonts w:ascii="Arial" w:hAnsi="Arial" w:cs="Arial"/>
              </w:rPr>
              <w:t>Following age assessment accepted by the Home Office that he was fifteen years old at the time of his arrival, Kamal becomes looked after by Calderdale MBC under S20 of the Children Act 1989</w:t>
            </w:r>
          </w:p>
        </w:tc>
      </w:tr>
      <w:tr w:rsidR="007B1758" w14:paraId="7B0C2FDD" w14:textId="77777777" w:rsidTr="000E1460">
        <w:trPr>
          <w:trHeight w:val="550"/>
        </w:trPr>
        <w:tc>
          <w:tcPr>
            <w:tcW w:w="0" w:type="auto"/>
          </w:tcPr>
          <w:p w14:paraId="7B3D2FCE" w14:textId="77777777" w:rsidR="007B1758" w:rsidRPr="00BC2A36" w:rsidRDefault="007B1758" w:rsidP="000E1460">
            <w:pPr>
              <w:rPr>
                <w:rFonts w:ascii="Arial" w:hAnsi="Arial" w:cs="Arial"/>
              </w:rPr>
            </w:pPr>
            <w:r w:rsidRPr="00BC2A36">
              <w:rPr>
                <w:rFonts w:ascii="Arial" w:hAnsi="Arial" w:cs="Arial"/>
              </w:rPr>
              <w:t>19.11.20</w:t>
            </w:r>
          </w:p>
        </w:tc>
        <w:tc>
          <w:tcPr>
            <w:tcW w:w="0" w:type="auto"/>
          </w:tcPr>
          <w:p w14:paraId="755FE61F" w14:textId="77777777" w:rsidR="007B1758" w:rsidRPr="00BC2A36" w:rsidRDefault="007B1758" w:rsidP="000E1460">
            <w:pPr>
              <w:rPr>
                <w:rFonts w:ascii="Arial" w:hAnsi="Arial" w:cs="Arial"/>
              </w:rPr>
            </w:pPr>
            <w:r w:rsidRPr="00BC2A36">
              <w:rPr>
                <w:rFonts w:ascii="Arial" w:hAnsi="Arial" w:cs="Arial"/>
              </w:rPr>
              <w:t>Following two short term foster placements, Kamal moves to a long term placement with an experienced foster carer.</w:t>
            </w:r>
          </w:p>
        </w:tc>
      </w:tr>
      <w:tr w:rsidR="007B1758" w14:paraId="14AE74F5" w14:textId="77777777" w:rsidTr="000E1460">
        <w:trPr>
          <w:trHeight w:val="275"/>
        </w:trPr>
        <w:tc>
          <w:tcPr>
            <w:tcW w:w="0" w:type="auto"/>
          </w:tcPr>
          <w:p w14:paraId="1D953430" w14:textId="77777777" w:rsidR="007B1758" w:rsidRPr="00BC2A36" w:rsidRDefault="007B1758" w:rsidP="000E1460">
            <w:pPr>
              <w:rPr>
                <w:rFonts w:ascii="Arial" w:hAnsi="Arial" w:cs="Arial"/>
              </w:rPr>
            </w:pPr>
            <w:r w:rsidRPr="00BC2A36">
              <w:rPr>
                <w:rFonts w:ascii="Arial" w:hAnsi="Arial" w:cs="Arial"/>
              </w:rPr>
              <w:t>January 2021</w:t>
            </w:r>
          </w:p>
        </w:tc>
        <w:tc>
          <w:tcPr>
            <w:tcW w:w="0" w:type="auto"/>
          </w:tcPr>
          <w:p w14:paraId="7FFFD57F" w14:textId="77777777" w:rsidR="007B1758" w:rsidRPr="00BC2A36" w:rsidRDefault="007B1758" w:rsidP="000E1460">
            <w:pPr>
              <w:rPr>
                <w:rFonts w:ascii="Arial" w:hAnsi="Arial" w:cs="Arial"/>
              </w:rPr>
            </w:pPr>
            <w:r w:rsidRPr="00BC2A36">
              <w:rPr>
                <w:rFonts w:ascii="Arial" w:hAnsi="Arial" w:cs="Arial"/>
              </w:rPr>
              <w:t>Kamal starts as a student at Calderdale College</w:t>
            </w:r>
          </w:p>
        </w:tc>
      </w:tr>
      <w:tr w:rsidR="007B1758" w14:paraId="4257A582" w14:textId="77777777" w:rsidTr="000E1460">
        <w:trPr>
          <w:trHeight w:val="275"/>
        </w:trPr>
        <w:tc>
          <w:tcPr>
            <w:tcW w:w="0" w:type="auto"/>
          </w:tcPr>
          <w:p w14:paraId="03C98C63" w14:textId="77777777" w:rsidR="007B1758" w:rsidRPr="00BC2A36" w:rsidRDefault="007B1758" w:rsidP="000E1460">
            <w:pPr>
              <w:rPr>
                <w:rFonts w:ascii="Arial" w:hAnsi="Arial" w:cs="Arial"/>
              </w:rPr>
            </w:pPr>
            <w:r w:rsidRPr="00BC2A36">
              <w:rPr>
                <w:rFonts w:ascii="Arial" w:hAnsi="Arial" w:cs="Arial"/>
              </w:rPr>
              <w:t>17.6.21</w:t>
            </w:r>
          </w:p>
        </w:tc>
        <w:tc>
          <w:tcPr>
            <w:tcW w:w="0" w:type="auto"/>
          </w:tcPr>
          <w:p w14:paraId="661B59F9" w14:textId="77777777" w:rsidR="007B1758" w:rsidRPr="00BC2A36" w:rsidRDefault="007B1758" w:rsidP="000E1460">
            <w:pPr>
              <w:rPr>
                <w:rFonts w:ascii="Arial" w:hAnsi="Arial" w:cs="Arial"/>
              </w:rPr>
            </w:pPr>
            <w:r w:rsidRPr="00BC2A36">
              <w:rPr>
                <w:rFonts w:ascii="Arial" w:hAnsi="Arial" w:cs="Arial"/>
              </w:rPr>
              <w:t>Kamal is granted leave to remain in the UK, initially for five years</w:t>
            </w:r>
          </w:p>
        </w:tc>
      </w:tr>
      <w:tr w:rsidR="007B1758" w14:paraId="0B01DF80" w14:textId="77777777" w:rsidTr="000E1460">
        <w:trPr>
          <w:trHeight w:val="825"/>
        </w:trPr>
        <w:tc>
          <w:tcPr>
            <w:tcW w:w="0" w:type="auto"/>
          </w:tcPr>
          <w:p w14:paraId="37755653" w14:textId="77777777" w:rsidR="007B1758" w:rsidRPr="00BC2A36" w:rsidRDefault="007B1758" w:rsidP="000E1460">
            <w:pPr>
              <w:rPr>
                <w:rFonts w:ascii="Arial" w:hAnsi="Arial" w:cs="Arial"/>
              </w:rPr>
            </w:pPr>
            <w:r w:rsidRPr="00BC2A36">
              <w:rPr>
                <w:rFonts w:ascii="Arial" w:hAnsi="Arial" w:cs="Arial"/>
              </w:rPr>
              <w:t>7.11.21</w:t>
            </w:r>
          </w:p>
        </w:tc>
        <w:tc>
          <w:tcPr>
            <w:tcW w:w="0" w:type="auto"/>
          </w:tcPr>
          <w:p w14:paraId="2B7D8FC9" w14:textId="77777777" w:rsidR="007B1758" w:rsidRPr="00BC2A36" w:rsidRDefault="007B1758" w:rsidP="000E1460">
            <w:pPr>
              <w:rPr>
                <w:rFonts w:ascii="Arial" w:hAnsi="Arial" w:cs="Arial"/>
              </w:rPr>
            </w:pPr>
            <w:r w:rsidRPr="00BC2A36">
              <w:rPr>
                <w:rFonts w:ascii="Arial" w:hAnsi="Arial" w:cs="Arial"/>
              </w:rPr>
              <w:t>Kamal suddenly announces he wants to leave the foster placement. He says he has developed romantic feelings for the foster mother’s adult daughter.</w:t>
            </w:r>
          </w:p>
        </w:tc>
      </w:tr>
      <w:tr w:rsidR="007B1758" w14:paraId="239F0571" w14:textId="77777777" w:rsidTr="000E1460">
        <w:trPr>
          <w:trHeight w:val="275"/>
        </w:trPr>
        <w:tc>
          <w:tcPr>
            <w:tcW w:w="0" w:type="auto"/>
          </w:tcPr>
          <w:p w14:paraId="61E7DDEE" w14:textId="77777777" w:rsidR="007B1758" w:rsidRPr="00BC2A36" w:rsidRDefault="007B1758" w:rsidP="000E1460">
            <w:pPr>
              <w:rPr>
                <w:rFonts w:ascii="Arial" w:hAnsi="Arial" w:cs="Arial"/>
              </w:rPr>
            </w:pPr>
            <w:r w:rsidRPr="00BC2A36">
              <w:rPr>
                <w:rFonts w:ascii="Arial" w:hAnsi="Arial" w:cs="Arial"/>
              </w:rPr>
              <w:t>19.11.21</w:t>
            </w:r>
          </w:p>
        </w:tc>
        <w:tc>
          <w:tcPr>
            <w:tcW w:w="0" w:type="auto"/>
          </w:tcPr>
          <w:p w14:paraId="1739E8A7" w14:textId="77777777" w:rsidR="007B1758" w:rsidRPr="00BC2A36" w:rsidRDefault="007B1758" w:rsidP="000E1460">
            <w:pPr>
              <w:rPr>
                <w:rFonts w:ascii="Arial" w:hAnsi="Arial" w:cs="Arial"/>
              </w:rPr>
            </w:pPr>
            <w:r w:rsidRPr="00BC2A36">
              <w:rPr>
                <w:rFonts w:ascii="Arial" w:hAnsi="Arial" w:cs="Arial"/>
              </w:rPr>
              <w:t>Kamal moves to Orion House, a semi-independent provider</w:t>
            </w:r>
          </w:p>
        </w:tc>
      </w:tr>
      <w:tr w:rsidR="007B1758" w14:paraId="5391F73E" w14:textId="77777777" w:rsidTr="000E1460">
        <w:trPr>
          <w:trHeight w:val="537"/>
        </w:trPr>
        <w:tc>
          <w:tcPr>
            <w:tcW w:w="0" w:type="auto"/>
          </w:tcPr>
          <w:p w14:paraId="26A0916D" w14:textId="77777777" w:rsidR="007B1758" w:rsidRPr="00BC2A36" w:rsidRDefault="007B1758" w:rsidP="000E1460">
            <w:pPr>
              <w:rPr>
                <w:rFonts w:ascii="Arial" w:hAnsi="Arial" w:cs="Arial"/>
              </w:rPr>
            </w:pPr>
            <w:r w:rsidRPr="00BC2A36">
              <w:rPr>
                <w:rFonts w:ascii="Arial" w:hAnsi="Arial" w:cs="Arial"/>
              </w:rPr>
              <w:t>September 2022</w:t>
            </w:r>
          </w:p>
        </w:tc>
        <w:tc>
          <w:tcPr>
            <w:tcW w:w="0" w:type="auto"/>
          </w:tcPr>
          <w:p w14:paraId="78F7C01C" w14:textId="77777777" w:rsidR="007B1758" w:rsidRPr="00BC2A36" w:rsidRDefault="007B1758" w:rsidP="000E1460">
            <w:pPr>
              <w:rPr>
                <w:rFonts w:ascii="Arial" w:hAnsi="Arial" w:cs="Arial"/>
              </w:rPr>
            </w:pPr>
            <w:r w:rsidRPr="00BC2A36">
              <w:rPr>
                <w:rFonts w:ascii="Arial" w:hAnsi="Arial" w:cs="Arial"/>
              </w:rPr>
              <w:t>Orion House refer Kamal for post-care support to Young Persons’ Prevention and Support Service (YPASS)</w:t>
            </w:r>
          </w:p>
        </w:tc>
      </w:tr>
      <w:tr w:rsidR="007B1758" w14:paraId="18E254A8" w14:textId="77777777" w:rsidTr="000E1460">
        <w:trPr>
          <w:trHeight w:val="550"/>
        </w:trPr>
        <w:tc>
          <w:tcPr>
            <w:tcW w:w="0" w:type="auto"/>
          </w:tcPr>
          <w:p w14:paraId="21C6F625" w14:textId="77777777" w:rsidR="007B1758" w:rsidRPr="00BC2A36" w:rsidRDefault="007B1758" w:rsidP="000E1460">
            <w:pPr>
              <w:rPr>
                <w:rFonts w:ascii="Arial" w:hAnsi="Arial" w:cs="Arial"/>
              </w:rPr>
            </w:pPr>
            <w:r w:rsidRPr="00BC2A36">
              <w:rPr>
                <w:rFonts w:ascii="Arial" w:hAnsi="Arial" w:cs="Arial"/>
              </w:rPr>
              <w:t>23.5.23</w:t>
            </w:r>
          </w:p>
        </w:tc>
        <w:tc>
          <w:tcPr>
            <w:tcW w:w="0" w:type="auto"/>
          </w:tcPr>
          <w:p w14:paraId="68DD9D24" w14:textId="77777777" w:rsidR="007B1758" w:rsidRPr="00BC2A36" w:rsidRDefault="007B1758" w:rsidP="000E1460">
            <w:pPr>
              <w:rPr>
                <w:rFonts w:ascii="Arial" w:hAnsi="Arial" w:cs="Arial"/>
              </w:rPr>
            </w:pPr>
            <w:r w:rsidRPr="00BC2A36">
              <w:rPr>
                <w:rFonts w:ascii="Arial" w:hAnsi="Arial" w:cs="Arial"/>
              </w:rPr>
              <w:t xml:space="preserve">Kamal meets his Pathway </w:t>
            </w:r>
            <w:r>
              <w:rPr>
                <w:rFonts w:ascii="Arial" w:hAnsi="Arial" w:cs="Arial"/>
              </w:rPr>
              <w:t>Adviser</w:t>
            </w:r>
            <w:r w:rsidRPr="00BC2A36">
              <w:rPr>
                <w:rFonts w:ascii="Arial" w:hAnsi="Arial" w:cs="Arial"/>
              </w:rPr>
              <w:t xml:space="preserve"> (Leaving Care Worker), Calderdale MBC Pathway Team</w:t>
            </w:r>
          </w:p>
        </w:tc>
      </w:tr>
      <w:tr w:rsidR="007B1758" w14:paraId="16267DAA" w14:textId="77777777" w:rsidTr="000E1460">
        <w:trPr>
          <w:trHeight w:val="275"/>
        </w:trPr>
        <w:tc>
          <w:tcPr>
            <w:tcW w:w="0" w:type="auto"/>
          </w:tcPr>
          <w:p w14:paraId="3DD67E0F" w14:textId="77777777" w:rsidR="007B1758" w:rsidRPr="00BC2A36" w:rsidRDefault="007B1758" w:rsidP="000E1460">
            <w:pPr>
              <w:rPr>
                <w:rFonts w:ascii="Arial" w:hAnsi="Arial" w:cs="Arial"/>
              </w:rPr>
            </w:pPr>
            <w:r w:rsidRPr="00BC2A36">
              <w:rPr>
                <w:rFonts w:ascii="Arial" w:hAnsi="Arial" w:cs="Arial"/>
              </w:rPr>
              <w:t>7.6.23</w:t>
            </w:r>
          </w:p>
        </w:tc>
        <w:tc>
          <w:tcPr>
            <w:tcW w:w="0" w:type="auto"/>
          </w:tcPr>
          <w:p w14:paraId="68AED4CC" w14:textId="77777777" w:rsidR="007B1758" w:rsidRPr="00BC2A36" w:rsidRDefault="007B1758" w:rsidP="000E1460">
            <w:pPr>
              <w:rPr>
                <w:rFonts w:ascii="Arial" w:hAnsi="Arial" w:cs="Arial"/>
              </w:rPr>
            </w:pPr>
            <w:r w:rsidRPr="00BC2A36">
              <w:rPr>
                <w:rFonts w:ascii="Arial" w:hAnsi="Arial" w:cs="Arial"/>
              </w:rPr>
              <w:t>Kamal’s eighteenth birthday</w:t>
            </w:r>
          </w:p>
        </w:tc>
      </w:tr>
      <w:tr w:rsidR="007B1758" w14:paraId="51399874" w14:textId="77777777" w:rsidTr="000E1460">
        <w:trPr>
          <w:trHeight w:val="275"/>
        </w:trPr>
        <w:tc>
          <w:tcPr>
            <w:tcW w:w="0" w:type="auto"/>
          </w:tcPr>
          <w:p w14:paraId="5DAF9748" w14:textId="77777777" w:rsidR="007B1758" w:rsidRPr="00BC2A36" w:rsidRDefault="007B1758" w:rsidP="000E1460">
            <w:pPr>
              <w:rPr>
                <w:rFonts w:ascii="Arial" w:hAnsi="Arial" w:cs="Arial"/>
              </w:rPr>
            </w:pPr>
            <w:r w:rsidRPr="00BC2A36">
              <w:rPr>
                <w:rFonts w:ascii="Arial" w:hAnsi="Arial" w:cs="Arial"/>
              </w:rPr>
              <w:t>19.6.23</w:t>
            </w:r>
          </w:p>
        </w:tc>
        <w:tc>
          <w:tcPr>
            <w:tcW w:w="0" w:type="auto"/>
          </w:tcPr>
          <w:p w14:paraId="344B8BA9" w14:textId="77777777" w:rsidR="007B1758" w:rsidRPr="00BC2A36" w:rsidRDefault="007B1758" w:rsidP="000E1460">
            <w:pPr>
              <w:rPr>
                <w:rFonts w:ascii="Arial" w:hAnsi="Arial" w:cs="Arial"/>
              </w:rPr>
            </w:pPr>
            <w:r w:rsidRPr="00BC2A36">
              <w:rPr>
                <w:rFonts w:ascii="Arial" w:hAnsi="Arial" w:cs="Arial"/>
              </w:rPr>
              <w:t>First visit from YPASS Support Worker</w:t>
            </w:r>
          </w:p>
        </w:tc>
      </w:tr>
      <w:tr w:rsidR="007B1758" w14:paraId="599DC33E" w14:textId="77777777" w:rsidTr="000E1460">
        <w:trPr>
          <w:trHeight w:val="275"/>
        </w:trPr>
        <w:tc>
          <w:tcPr>
            <w:tcW w:w="0" w:type="auto"/>
          </w:tcPr>
          <w:p w14:paraId="299A6D9D" w14:textId="77777777" w:rsidR="007B1758" w:rsidRPr="00BC2A36" w:rsidRDefault="007B1758" w:rsidP="000E1460">
            <w:pPr>
              <w:rPr>
                <w:rFonts w:ascii="Arial" w:hAnsi="Arial" w:cs="Arial"/>
              </w:rPr>
            </w:pPr>
            <w:r w:rsidRPr="00BC2A36">
              <w:rPr>
                <w:rFonts w:ascii="Arial" w:hAnsi="Arial" w:cs="Arial"/>
              </w:rPr>
              <w:t>12.7.23</w:t>
            </w:r>
          </w:p>
        </w:tc>
        <w:tc>
          <w:tcPr>
            <w:tcW w:w="0" w:type="auto"/>
          </w:tcPr>
          <w:p w14:paraId="246BE0DA" w14:textId="77777777" w:rsidR="007B1758" w:rsidRPr="00BC2A36" w:rsidRDefault="007B1758" w:rsidP="000E1460">
            <w:pPr>
              <w:rPr>
                <w:rFonts w:ascii="Arial" w:hAnsi="Arial" w:cs="Arial"/>
              </w:rPr>
            </w:pPr>
            <w:r w:rsidRPr="00BC2A36">
              <w:rPr>
                <w:rFonts w:ascii="Arial" w:hAnsi="Arial" w:cs="Arial"/>
              </w:rPr>
              <w:t>Kamal moves to independent living in his own flat</w:t>
            </w:r>
          </w:p>
        </w:tc>
      </w:tr>
      <w:tr w:rsidR="007B1758" w14:paraId="542B7154" w14:textId="77777777" w:rsidTr="000E1460">
        <w:trPr>
          <w:trHeight w:val="825"/>
        </w:trPr>
        <w:tc>
          <w:tcPr>
            <w:tcW w:w="0" w:type="auto"/>
          </w:tcPr>
          <w:p w14:paraId="1457F645" w14:textId="77777777" w:rsidR="007B1758" w:rsidRPr="00BC2A36" w:rsidRDefault="007B1758" w:rsidP="000E1460">
            <w:pPr>
              <w:rPr>
                <w:rFonts w:ascii="Arial" w:hAnsi="Arial" w:cs="Arial"/>
              </w:rPr>
            </w:pPr>
            <w:r w:rsidRPr="00BC2A36">
              <w:rPr>
                <w:rFonts w:ascii="Arial" w:hAnsi="Arial" w:cs="Arial"/>
              </w:rPr>
              <w:t>July 2023 to March 2024</w:t>
            </w:r>
          </w:p>
        </w:tc>
        <w:tc>
          <w:tcPr>
            <w:tcW w:w="0" w:type="auto"/>
          </w:tcPr>
          <w:p w14:paraId="0D8F7941" w14:textId="77777777" w:rsidR="007B1758" w:rsidRPr="00BC2A36" w:rsidRDefault="007B1758" w:rsidP="000E1460">
            <w:pPr>
              <w:rPr>
                <w:rFonts w:ascii="Arial" w:hAnsi="Arial" w:cs="Arial"/>
              </w:rPr>
            </w:pPr>
            <w:r w:rsidRPr="00BC2A36">
              <w:rPr>
                <w:rFonts w:ascii="Arial" w:hAnsi="Arial" w:cs="Arial"/>
              </w:rPr>
              <w:t>Kamal struggles with many practical aspects of independent living – maintaining gas and electricity supplies, negotiating benefit system (benefit stopped for a month January 2024), paying bills</w:t>
            </w:r>
          </w:p>
        </w:tc>
      </w:tr>
      <w:tr w:rsidR="007B1758" w14:paraId="0A743078" w14:textId="77777777" w:rsidTr="000E1460">
        <w:trPr>
          <w:trHeight w:val="550"/>
        </w:trPr>
        <w:tc>
          <w:tcPr>
            <w:tcW w:w="0" w:type="auto"/>
          </w:tcPr>
          <w:p w14:paraId="21A77EA1" w14:textId="77777777" w:rsidR="007B1758" w:rsidRPr="00BC2A36" w:rsidRDefault="007B1758" w:rsidP="000E1460">
            <w:pPr>
              <w:rPr>
                <w:rFonts w:ascii="Arial" w:hAnsi="Arial" w:cs="Arial"/>
              </w:rPr>
            </w:pPr>
            <w:r w:rsidRPr="00BC2A36">
              <w:rPr>
                <w:rFonts w:ascii="Arial" w:hAnsi="Arial" w:cs="Arial"/>
              </w:rPr>
              <w:t>17.11.23</w:t>
            </w:r>
          </w:p>
        </w:tc>
        <w:tc>
          <w:tcPr>
            <w:tcW w:w="0" w:type="auto"/>
          </w:tcPr>
          <w:p w14:paraId="31B1BB88" w14:textId="77777777" w:rsidR="007B1758" w:rsidRPr="00BC2A36" w:rsidRDefault="007B1758" w:rsidP="000E1460">
            <w:pPr>
              <w:rPr>
                <w:rFonts w:ascii="Arial" w:hAnsi="Arial" w:cs="Arial"/>
              </w:rPr>
            </w:pPr>
            <w:r w:rsidRPr="00BC2A36">
              <w:rPr>
                <w:rFonts w:ascii="Arial" w:hAnsi="Arial" w:cs="Arial"/>
              </w:rPr>
              <w:t>Following three changes of Housing Support Worker, Kamal meets new HSW who remains involved until his death</w:t>
            </w:r>
          </w:p>
        </w:tc>
      </w:tr>
      <w:tr w:rsidR="007B1758" w14:paraId="231E47AA" w14:textId="77777777" w:rsidTr="000E1460">
        <w:trPr>
          <w:trHeight w:val="825"/>
        </w:trPr>
        <w:tc>
          <w:tcPr>
            <w:tcW w:w="0" w:type="auto"/>
          </w:tcPr>
          <w:p w14:paraId="267419D4" w14:textId="77777777" w:rsidR="007B1758" w:rsidRPr="00BC2A36" w:rsidRDefault="007B1758" w:rsidP="000E1460">
            <w:pPr>
              <w:rPr>
                <w:rFonts w:ascii="Arial" w:hAnsi="Arial" w:cs="Arial"/>
              </w:rPr>
            </w:pPr>
            <w:r w:rsidRPr="00BC2A36">
              <w:rPr>
                <w:rFonts w:ascii="Arial" w:hAnsi="Arial" w:cs="Arial"/>
              </w:rPr>
              <w:lastRenderedPageBreak/>
              <w:t>13.2.24</w:t>
            </w:r>
          </w:p>
        </w:tc>
        <w:tc>
          <w:tcPr>
            <w:tcW w:w="0" w:type="auto"/>
          </w:tcPr>
          <w:p w14:paraId="4F0F9043" w14:textId="77777777" w:rsidR="007B1758" w:rsidRPr="00BC2A36" w:rsidRDefault="007B1758" w:rsidP="000E1460">
            <w:pPr>
              <w:rPr>
                <w:rFonts w:ascii="Arial" w:hAnsi="Arial" w:cs="Arial"/>
              </w:rPr>
            </w:pPr>
            <w:r w:rsidRPr="00BC2A36">
              <w:rPr>
                <w:rFonts w:ascii="Arial" w:hAnsi="Arial" w:cs="Arial"/>
              </w:rPr>
              <w:t>Stops attending Calderdale College, although this does not become known to Pathway Team until information gathered following incident in Kent, below</w:t>
            </w:r>
          </w:p>
        </w:tc>
      </w:tr>
      <w:tr w:rsidR="007B1758" w14:paraId="21F3A538" w14:textId="77777777" w:rsidTr="000E1460">
        <w:trPr>
          <w:trHeight w:val="1100"/>
        </w:trPr>
        <w:tc>
          <w:tcPr>
            <w:tcW w:w="0" w:type="auto"/>
          </w:tcPr>
          <w:p w14:paraId="5BAFF8C2" w14:textId="77777777" w:rsidR="007B1758" w:rsidRPr="00BC2A36" w:rsidRDefault="007B1758" w:rsidP="000E1460">
            <w:pPr>
              <w:rPr>
                <w:rFonts w:ascii="Arial" w:hAnsi="Arial" w:cs="Arial"/>
              </w:rPr>
            </w:pPr>
            <w:r w:rsidRPr="00BC2A36">
              <w:rPr>
                <w:rFonts w:ascii="Arial" w:hAnsi="Arial" w:cs="Arial"/>
              </w:rPr>
              <w:t>17.3.24</w:t>
            </w:r>
          </w:p>
        </w:tc>
        <w:tc>
          <w:tcPr>
            <w:tcW w:w="0" w:type="auto"/>
          </w:tcPr>
          <w:p w14:paraId="08E70691" w14:textId="77777777" w:rsidR="007B1758" w:rsidRPr="00BC2A36" w:rsidRDefault="007B1758" w:rsidP="000E1460">
            <w:pPr>
              <w:rPr>
                <w:rFonts w:ascii="Arial" w:hAnsi="Arial" w:cs="Arial"/>
              </w:rPr>
            </w:pPr>
            <w:r w:rsidRPr="00BC2A36">
              <w:rPr>
                <w:rFonts w:ascii="Arial" w:hAnsi="Arial" w:cs="Arial"/>
              </w:rPr>
              <w:t xml:space="preserve">Kamal found by British Transport Police on railway lines in Kent. They return him to Orion House in Halifax, which he gives as his address. He has to be removed from there and returned to his flat in handcuffs. </w:t>
            </w:r>
          </w:p>
        </w:tc>
      </w:tr>
      <w:tr w:rsidR="007B1758" w14:paraId="6924A8E5" w14:textId="77777777" w:rsidTr="000E1460">
        <w:trPr>
          <w:trHeight w:val="1100"/>
        </w:trPr>
        <w:tc>
          <w:tcPr>
            <w:tcW w:w="0" w:type="auto"/>
          </w:tcPr>
          <w:p w14:paraId="1B162632" w14:textId="77777777" w:rsidR="007B1758" w:rsidRPr="00BC2A36" w:rsidRDefault="007B1758" w:rsidP="000E1460">
            <w:pPr>
              <w:rPr>
                <w:rFonts w:ascii="Arial" w:hAnsi="Arial" w:cs="Arial"/>
              </w:rPr>
            </w:pPr>
            <w:r w:rsidRPr="00BC2A36">
              <w:rPr>
                <w:rFonts w:ascii="Arial" w:hAnsi="Arial" w:cs="Arial"/>
              </w:rPr>
              <w:t>20.3.24</w:t>
            </w:r>
          </w:p>
        </w:tc>
        <w:tc>
          <w:tcPr>
            <w:tcW w:w="0" w:type="auto"/>
          </w:tcPr>
          <w:p w14:paraId="3BC3FF44" w14:textId="77777777" w:rsidR="007B1758" w:rsidRPr="00BC2A36" w:rsidRDefault="007B1758" w:rsidP="000E1460">
            <w:pPr>
              <w:rPr>
                <w:rFonts w:ascii="Arial" w:hAnsi="Arial" w:cs="Arial"/>
              </w:rPr>
            </w:pPr>
            <w:r w:rsidRPr="00BC2A36">
              <w:rPr>
                <w:rFonts w:ascii="Arial" w:hAnsi="Arial" w:cs="Arial"/>
              </w:rPr>
              <w:t xml:space="preserve">Pathway </w:t>
            </w:r>
            <w:r>
              <w:rPr>
                <w:rFonts w:ascii="Arial" w:hAnsi="Arial" w:cs="Arial"/>
              </w:rPr>
              <w:t>Adviser</w:t>
            </w:r>
            <w:r w:rsidRPr="00BC2A36">
              <w:rPr>
                <w:rFonts w:ascii="Arial" w:hAnsi="Arial" w:cs="Arial"/>
              </w:rPr>
              <w:t xml:space="preserve"> refers to adult mental health services Single Point of Access, asking for mental health assessment. After three unsuccessful attempts to contact Kamal by phone and a final letter inviting contact, SPA discharge from service on 30.4.24</w:t>
            </w:r>
          </w:p>
        </w:tc>
      </w:tr>
      <w:tr w:rsidR="007B1758" w14:paraId="4C8ECABE" w14:textId="77777777" w:rsidTr="000E1460">
        <w:trPr>
          <w:trHeight w:val="550"/>
        </w:trPr>
        <w:tc>
          <w:tcPr>
            <w:tcW w:w="0" w:type="auto"/>
          </w:tcPr>
          <w:p w14:paraId="3E704730" w14:textId="77777777" w:rsidR="007B1758" w:rsidRPr="00BC2A36" w:rsidRDefault="007B1758" w:rsidP="000E1460">
            <w:pPr>
              <w:rPr>
                <w:rFonts w:ascii="Arial" w:hAnsi="Arial" w:cs="Arial"/>
              </w:rPr>
            </w:pPr>
            <w:r w:rsidRPr="00BC2A36">
              <w:rPr>
                <w:rFonts w:ascii="Arial" w:hAnsi="Arial" w:cs="Arial"/>
              </w:rPr>
              <w:t>5.4.24</w:t>
            </w:r>
          </w:p>
        </w:tc>
        <w:tc>
          <w:tcPr>
            <w:tcW w:w="0" w:type="auto"/>
          </w:tcPr>
          <w:p w14:paraId="7467C8C9" w14:textId="77777777" w:rsidR="007B1758" w:rsidRPr="00BC2A36" w:rsidRDefault="007B1758" w:rsidP="000E1460">
            <w:pPr>
              <w:rPr>
                <w:rFonts w:ascii="Arial" w:hAnsi="Arial" w:cs="Arial"/>
              </w:rPr>
            </w:pPr>
            <w:r w:rsidRPr="00BC2A36">
              <w:rPr>
                <w:rFonts w:ascii="Arial" w:hAnsi="Arial" w:cs="Arial"/>
              </w:rPr>
              <w:t xml:space="preserve">Housing Support Worker raises concerns with Pathway </w:t>
            </w:r>
            <w:r>
              <w:rPr>
                <w:rFonts w:ascii="Arial" w:hAnsi="Arial" w:cs="Arial"/>
              </w:rPr>
              <w:t>Adviser</w:t>
            </w:r>
            <w:r w:rsidRPr="00BC2A36">
              <w:rPr>
                <w:rFonts w:ascii="Arial" w:hAnsi="Arial" w:cs="Arial"/>
              </w:rPr>
              <w:t xml:space="preserve"> about possible involvement with modern slavery or drug trafficking</w:t>
            </w:r>
          </w:p>
        </w:tc>
      </w:tr>
      <w:tr w:rsidR="007B1758" w14:paraId="38263507" w14:textId="77777777" w:rsidTr="000E1460">
        <w:trPr>
          <w:trHeight w:val="1100"/>
        </w:trPr>
        <w:tc>
          <w:tcPr>
            <w:tcW w:w="0" w:type="auto"/>
          </w:tcPr>
          <w:p w14:paraId="1D04C174" w14:textId="77777777" w:rsidR="007B1758" w:rsidRPr="00BC2A36" w:rsidRDefault="007B1758" w:rsidP="000E1460">
            <w:pPr>
              <w:rPr>
                <w:rFonts w:ascii="Arial" w:hAnsi="Arial" w:cs="Arial"/>
              </w:rPr>
            </w:pPr>
            <w:r w:rsidRPr="00BC2A36">
              <w:rPr>
                <w:rFonts w:ascii="Arial" w:hAnsi="Arial" w:cs="Arial"/>
              </w:rPr>
              <w:t xml:space="preserve">March to June 2024 </w:t>
            </w:r>
          </w:p>
        </w:tc>
        <w:tc>
          <w:tcPr>
            <w:tcW w:w="0" w:type="auto"/>
          </w:tcPr>
          <w:p w14:paraId="5A7E3E3B" w14:textId="77777777" w:rsidR="007B1758" w:rsidRPr="00BC2A36" w:rsidRDefault="007B1758" w:rsidP="000E1460">
            <w:pPr>
              <w:rPr>
                <w:rFonts w:ascii="Arial" w:hAnsi="Arial" w:cs="Arial"/>
              </w:rPr>
            </w:pPr>
            <w:r w:rsidRPr="00BC2A36">
              <w:rPr>
                <w:rFonts w:ascii="Arial" w:hAnsi="Arial" w:cs="Arial"/>
              </w:rPr>
              <w:t>Numerous ongoing interactions raising concerns about Kamal’s wellbeing, emotional and mental health. His phone was disconnected, he had a new phone but would not share the number. It was not possible to make telephone contact with him.</w:t>
            </w:r>
          </w:p>
        </w:tc>
      </w:tr>
      <w:tr w:rsidR="007B1758" w14:paraId="3DDB99E3" w14:textId="77777777" w:rsidTr="000E1460">
        <w:trPr>
          <w:trHeight w:val="550"/>
        </w:trPr>
        <w:tc>
          <w:tcPr>
            <w:tcW w:w="0" w:type="auto"/>
          </w:tcPr>
          <w:p w14:paraId="2CCD0DFC" w14:textId="77777777" w:rsidR="007B1758" w:rsidRPr="00BC2A36" w:rsidRDefault="007B1758" w:rsidP="000E1460">
            <w:pPr>
              <w:rPr>
                <w:rFonts w:ascii="Arial" w:hAnsi="Arial" w:cs="Arial"/>
              </w:rPr>
            </w:pPr>
            <w:r w:rsidRPr="00BC2A36">
              <w:rPr>
                <w:rFonts w:ascii="Arial" w:hAnsi="Arial" w:cs="Arial"/>
              </w:rPr>
              <w:t>June to August 2024</w:t>
            </w:r>
          </w:p>
        </w:tc>
        <w:tc>
          <w:tcPr>
            <w:tcW w:w="0" w:type="auto"/>
          </w:tcPr>
          <w:p w14:paraId="519E381D" w14:textId="77777777" w:rsidR="007B1758" w:rsidRPr="00BC2A36" w:rsidRDefault="007B1758" w:rsidP="000E1460">
            <w:pPr>
              <w:rPr>
                <w:rFonts w:ascii="Arial" w:hAnsi="Arial" w:cs="Arial"/>
              </w:rPr>
            </w:pPr>
            <w:r w:rsidRPr="00BC2A36">
              <w:rPr>
                <w:rFonts w:ascii="Arial" w:hAnsi="Arial" w:cs="Arial"/>
              </w:rPr>
              <w:t xml:space="preserve">Kamal seems to have recovered. Described as ‘well and happy’ in a number of visits. He enrolled to </w:t>
            </w:r>
            <w:r>
              <w:rPr>
                <w:rFonts w:ascii="Arial" w:hAnsi="Arial" w:cs="Arial"/>
              </w:rPr>
              <w:t>go back</w:t>
            </w:r>
            <w:r w:rsidRPr="00BC2A36">
              <w:rPr>
                <w:rFonts w:ascii="Arial" w:hAnsi="Arial" w:cs="Arial"/>
              </w:rPr>
              <w:t xml:space="preserve"> to college in September.</w:t>
            </w:r>
          </w:p>
        </w:tc>
      </w:tr>
      <w:tr w:rsidR="007B1758" w14:paraId="4766C973" w14:textId="77777777" w:rsidTr="000E1460">
        <w:trPr>
          <w:trHeight w:val="275"/>
        </w:trPr>
        <w:tc>
          <w:tcPr>
            <w:tcW w:w="0" w:type="auto"/>
          </w:tcPr>
          <w:p w14:paraId="2CAB5BC7" w14:textId="77777777" w:rsidR="007B1758" w:rsidRPr="00BC2A36" w:rsidRDefault="007B1758" w:rsidP="000E1460">
            <w:pPr>
              <w:rPr>
                <w:rFonts w:ascii="Arial" w:hAnsi="Arial" w:cs="Arial"/>
              </w:rPr>
            </w:pPr>
            <w:r w:rsidRPr="00BC2A36">
              <w:rPr>
                <w:rFonts w:ascii="Arial" w:hAnsi="Arial" w:cs="Arial"/>
              </w:rPr>
              <w:t>31.8.24</w:t>
            </w:r>
          </w:p>
        </w:tc>
        <w:tc>
          <w:tcPr>
            <w:tcW w:w="0" w:type="auto"/>
          </w:tcPr>
          <w:p w14:paraId="44ECB19E" w14:textId="77777777" w:rsidR="007B1758" w:rsidRPr="00BC2A36" w:rsidRDefault="007B1758" w:rsidP="000E1460">
            <w:pPr>
              <w:rPr>
                <w:rFonts w:ascii="Arial" w:hAnsi="Arial" w:cs="Arial"/>
              </w:rPr>
            </w:pPr>
            <w:r w:rsidRPr="00BC2A36">
              <w:rPr>
                <w:rFonts w:ascii="Arial" w:hAnsi="Arial" w:cs="Arial"/>
              </w:rPr>
              <w:t>Kamal’s body is found hanging from a tree in a park.</w:t>
            </w:r>
          </w:p>
        </w:tc>
      </w:tr>
    </w:tbl>
    <w:p w14:paraId="3D59CFF3" w14:textId="3192C746" w:rsidR="002F0F43" w:rsidRPr="007B1758" w:rsidRDefault="002F0F43" w:rsidP="007B1758">
      <w:pPr>
        <w:spacing w:after="120"/>
        <w:jc w:val="both"/>
        <w:rPr>
          <w:rFonts w:ascii="Arial" w:hAnsi="Arial" w:cs="Arial"/>
        </w:rPr>
      </w:pPr>
    </w:p>
    <w:p w14:paraId="10F76B8A" w14:textId="77777777" w:rsidR="0034738B" w:rsidRPr="0034738B" w:rsidRDefault="0034738B" w:rsidP="0034738B">
      <w:pPr>
        <w:pStyle w:val="ListParagraph"/>
        <w:numPr>
          <w:ilvl w:val="0"/>
          <w:numId w:val="2"/>
        </w:numPr>
        <w:spacing w:after="120"/>
        <w:contextualSpacing w:val="0"/>
        <w:rPr>
          <w:rFonts w:ascii="Arial" w:hAnsi="Arial" w:cs="Arial"/>
          <w:b/>
          <w:bCs/>
        </w:rPr>
      </w:pPr>
      <w:r w:rsidRPr="0034738B">
        <w:rPr>
          <w:rFonts w:ascii="Arial" w:hAnsi="Arial" w:cs="Arial"/>
          <w:b/>
          <w:bCs/>
        </w:rPr>
        <w:t>Some contexts</w:t>
      </w:r>
    </w:p>
    <w:p w14:paraId="7EE53EBB" w14:textId="739014B6" w:rsidR="0034738B" w:rsidRPr="001067D2" w:rsidRDefault="0034738B" w:rsidP="0034738B">
      <w:pPr>
        <w:spacing w:after="120"/>
        <w:ind w:left="720" w:hanging="720"/>
        <w:jc w:val="both"/>
        <w:rPr>
          <w:rFonts w:ascii="Arial" w:hAnsi="Arial" w:cs="Arial"/>
        </w:rPr>
      </w:pPr>
      <w:r>
        <w:rPr>
          <w:rFonts w:ascii="Arial" w:hAnsi="Arial" w:cs="Arial"/>
        </w:rPr>
        <w:t>3.1</w:t>
      </w:r>
      <w:r w:rsidRPr="001067D2">
        <w:rPr>
          <w:rFonts w:ascii="Arial" w:hAnsi="Arial" w:cs="Arial"/>
        </w:rPr>
        <w:tab/>
        <w:t xml:space="preserve">Kamal arrived in the UK in the midst of the Covid pandemic. The second national lockdown began two days after he moved to his second foster </w:t>
      </w:r>
      <w:r w:rsidR="009472B4" w:rsidRPr="001067D2">
        <w:rPr>
          <w:rFonts w:ascii="Arial" w:hAnsi="Arial" w:cs="Arial"/>
        </w:rPr>
        <w:t>placement and</w:t>
      </w:r>
      <w:r w:rsidRPr="001067D2">
        <w:rPr>
          <w:rFonts w:ascii="Arial" w:hAnsi="Arial" w:cs="Arial"/>
        </w:rPr>
        <w:t xml:space="preserve"> was still in place when he </w:t>
      </w:r>
      <w:r>
        <w:rPr>
          <w:rFonts w:ascii="Arial" w:hAnsi="Arial" w:cs="Arial"/>
        </w:rPr>
        <w:t xml:space="preserve">moved to his </w:t>
      </w:r>
      <w:r w:rsidR="00624C72">
        <w:rPr>
          <w:rFonts w:ascii="Arial" w:hAnsi="Arial" w:cs="Arial"/>
        </w:rPr>
        <w:t>long-term</w:t>
      </w:r>
      <w:r>
        <w:rPr>
          <w:rFonts w:ascii="Arial" w:hAnsi="Arial" w:cs="Arial"/>
        </w:rPr>
        <w:t xml:space="preserve"> foster placement</w:t>
      </w:r>
      <w:r w:rsidRPr="001067D2">
        <w:rPr>
          <w:rFonts w:ascii="Arial" w:hAnsi="Arial" w:cs="Arial"/>
        </w:rPr>
        <w:t xml:space="preserve">.  Strict restrictions were still in place in December 2021, when Kamal was reported to be experiencing significant difficulties in settling at Orion House and said to be very isolated. His first experience of education, at Calderdale College, and some early appointments (e.g. for his initial health assessment and his first appointment with his solicitor) all had to be online. There is no indication in any of the records seen that the experience of the Covid pandemic had any particular impact on Kamal or that it was considered as a factor potentially affecting his wellbeing. Nevertheless, in the unfamiliar world which he faced after his arrival in the UK, it was a time of high public and professional anxiety and restrictions on normal life. </w:t>
      </w:r>
    </w:p>
    <w:p w14:paraId="3BA49594" w14:textId="77777777" w:rsidR="0034738B" w:rsidRDefault="0034738B" w:rsidP="0034738B">
      <w:pPr>
        <w:spacing w:after="120"/>
        <w:ind w:left="720" w:hanging="720"/>
        <w:jc w:val="both"/>
        <w:rPr>
          <w:rFonts w:ascii="Arial" w:hAnsi="Arial" w:cs="Arial"/>
        </w:rPr>
      </w:pPr>
      <w:r>
        <w:rPr>
          <w:rFonts w:ascii="Arial" w:hAnsi="Arial" w:cs="Arial"/>
        </w:rPr>
        <w:t>3</w:t>
      </w:r>
      <w:r w:rsidRPr="001067D2">
        <w:rPr>
          <w:rFonts w:ascii="Arial" w:hAnsi="Arial" w:cs="Arial"/>
        </w:rPr>
        <w:t>.2</w:t>
      </w:r>
      <w:r w:rsidRPr="001067D2">
        <w:rPr>
          <w:rFonts w:ascii="Arial" w:hAnsi="Arial" w:cs="Arial"/>
        </w:rPr>
        <w:tab/>
        <w:t>Kamal had been brought up by his paternal grandmother. His mother was dead. His father’s whereabouts were unknown, although after Kamal died some information was received which suggested his father was in a refugee camp in Chad. He had two brothers, and on a couple of occasions he appears to have also mentioned a sister. He was initially unable to make contact with any of his family. However, at a review in March 2022, it was recorded that he was now in regular telephone contact with his grandmother.</w:t>
      </w:r>
    </w:p>
    <w:p w14:paraId="0CB5DBFA" w14:textId="0F8DB2DA" w:rsidR="002A51B8" w:rsidRDefault="0034738B" w:rsidP="007822F2">
      <w:pPr>
        <w:spacing w:after="120"/>
        <w:ind w:left="720" w:hanging="720"/>
        <w:jc w:val="both"/>
        <w:rPr>
          <w:rFonts w:ascii="Arial" w:hAnsi="Arial" w:cs="Arial"/>
        </w:rPr>
      </w:pPr>
      <w:r>
        <w:rPr>
          <w:rFonts w:ascii="Arial" w:hAnsi="Arial" w:cs="Arial"/>
        </w:rPr>
        <w:t>3.3</w:t>
      </w:r>
      <w:r>
        <w:rPr>
          <w:rFonts w:ascii="Arial" w:hAnsi="Arial" w:cs="Arial"/>
        </w:rPr>
        <w:tab/>
        <w:t xml:space="preserve">Throughout his time in the UK Kamal shared very little information with professionals about his life in Sudan, and his experiences there or on the journey to the UK. The reviewer fully appreciates that this is a common practice experience with young people who arrive in the UK seeking asylum. They are likely to be confused, frightened, very wary of official bodies or processes, and unwilling to tell their stories. They may associate a fear of sharing information </w:t>
      </w:r>
      <w:r>
        <w:rPr>
          <w:rFonts w:ascii="Arial" w:hAnsi="Arial" w:cs="Arial"/>
        </w:rPr>
        <w:lastRenderedPageBreak/>
        <w:t xml:space="preserve">with a fear of being returned.  </w:t>
      </w:r>
      <w:r w:rsidRPr="001067D2">
        <w:rPr>
          <w:rFonts w:ascii="Arial" w:hAnsi="Arial" w:cs="Arial"/>
        </w:rPr>
        <w:t>They may be frightened of what may get back to the agents who have organised their journey to the UK, and of the consequences for them or their families</w:t>
      </w:r>
      <w:r>
        <w:rPr>
          <w:rFonts w:ascii="Arial" w:hAnsi="Arial" w:cs="Arial"/>
        </w:rPr>
        <w:t xml:space="preserve">. Any comments in this review on </w:t>
      </w:r>
      <w:r w:rsidR="00624C72">
        <w:rPr>
          <w:rFonts w:ascii="Arial" w:hAnsi="Arial" w:cs="Arial"/>
        </w:rPr>
        <w:t>professionals’ and agencies’ work with Kamal should be read in the context of this appreciation.</w:t>
      </w:r>
      <w:r w:rsidR="002A51B8">
        <w:rPr>
          <w:rFonts w:ascii="Arial" w:hAnsi="Arial" w:cs="Arial"/>
        </w:rPr>
        <w:t xml:space="preserve"> </w:t>
      </w:r>
    </w:p>
    <w:p w14:paraId="29AAEDD0" w14:textId="03FCBDA6" w:rsidR="004500AC" w:rsidRPr="001067D2" w:rsidRDefault="00EC707C" w:rsidP="00E83219">
      <w:pPr>
        <w:spacing w:after="120"/>
        <w:ind w:left="720" w:hanging="720"/>
        <w:jc w:val="both"/>
        <w:rPr>
          <w:rFonts w:ascii="Arial" w:hAnsi="Arial" w:cs="Arial"/>
        </w:rPr>
      </w:pPr>
      <w:r>
        <w:rPr>
          <w:rFonts w:ascii="Arial" w:hAnsi="Arial" w:cs="Arial"/>
        </w:rPr>
        <w:t>3</w:t>
      </w:r>
      <w:r w:rsidR="004500AC" w:rsidRPr="001067D2">
        <w:rPr>
          <w:rFonts w:ascii="Arial" w:hAnsi="Arial" w:cs="Arial"/>
        </w:rPr>
        <w:t>.</w:t>
      </w:r>
      <w:r w:rsidR="00CC2ED0">
        <w:rPr>
          <w:rFonts w:ascii="Arial" w:hAnsi="Arial" w:cs="Arial"/>
        </w:rPr>
        <w:t>4</w:t>
      </w:r>
      <w:r w:rsidR="004500AC" w:rsidRPr="001067D2">
        <w:rPr>
          <w:rFonts w:ascii="Arial" w:hAnsi="Arial" w:cs="Arial"/>
        </w:rPr>
        <w:tab/>
      </w:r>
      <w:r>
        <w:rPr>
          <w:rFonts w:ascii="Arial" w:hAnsi="Arial" w:cs="Arial"/>
        </w:rPr>
        <w:t>No agency</w:t>
      </w:r>
      <w:r w:rsidR="00F052D3">
        <w:rPr>
          <w:rFonts w:ascii="Arial" w:hAnsi="Arial" w:cs="Arial"/>
        </w:rPr>
        <w:t xml:space="preserve"> </w:t>
      </w:r>
      <w:r w:rsidR="00C8504D">
        <w:rPr>
          <w:rFonts w:ascii="Arial" w:hAnsi="Arial" w:cs="Arial"/>
        </w:rPr>
        <w:t xml:space="preserve">which was </w:t>
      </w:r>
      <w:r w:rsidR="00F052D3">
        <w:rPr>
          <w:rFonts w:ascii="Arial" w:hAnsi="Arial" w:cs="Arial"/>
        </w:rPr>
        <w:t>party to the review</w:t>
      </w:r>
      <w:r>
        <w:rPr>
          <w:rFonts w:ascii="Arial" w:hAnsi="Arial" w:cs="Arial"/>
        </w:rPr>
        <w:t xml:space="preserve"> </w:t>
      </w:r>
      <w:r w:rsidR="00F052D3">
        <w:rPr>
          <w:rFonts w:ascii="Arial" w:hAnsi="Arial" w:cs="Arial"/>
        </w:rPr>
        <w:t>holds any information about Kamal’s origins except that he was from Sudan (although,</w:t>
      </w:r>
      <w:r w:rsidR="00F052D3" w:rsidRPr="00F052D3">
        <w:rPr>
          <w:rFonts w:ascii="Arial" w:hAnsi="Arial" w:cs="Arial"/>
        </w:rPr>
        <w:t xml:space="preserve"> </w:t>
      </w:r>
      <w:r w:rsidR="00F052D3" w:rsidRPr="001067D2">
        <w:rPr>
          <w:rFonts w:ascii="Arial" w:hAnsi="Arial" w:cs="Arial"/>
        </w:rPr>
        <w:t>in his application for Universal Credit in June 2023, he stated that he was a citizen of South Sudan</w:t>
      </w:r>
      <w:r w:rsidR="00F052D3">
        <w:rPr>
          <w:rFonts w:ascii="Arial" w:hAnsi="Arial" w:cs="Arial"/>
        </w:rPr>
        <w:t>). Sudan is a very large country, the third largest in Africa</w:t>
      </w:r>
      <w:r w:rsidR="00CC2ED0">
        <w:rPr>
          <w:rFonts w:ascii="Arial" w:hAnsi="Arial" w:cs="Arial"/>
        </w:rPr>
        <w:t>, so simply knowing that he was from Sudan was of limited value in appreciating the granularity of his lived experience</w:t>
      </w:r>
      <w:r w:rsidR="00F052D3">
        <w:rPr>
          <w:rFonts w:ascii="Arial" w:hAnsi="Arial" w:cs="Arial"/>
        </w:rPr>
        <w:t xml:space="preserve">. </w:t>
      </w:r>
      <w:r w:rsidR="00C8504D">
        <w:rPr>
          <w:rFonts w:ascii="Arial" w:hAnsi="Arial" w:cs="Arial"/>
        </w:rPr>
        <w:t>Throughout Kamal’s life, Sudan has been riven by violent conflict. There were military coups in both 2019 and 2021. The violence has been particularly acute since 2023, with an ongoing civil war between the army and</w:t>
      </w:r>
      <w:r w:rsidR="0034738B">
        <w:rPr>
          <w:rFonts w:ascii="Arial" w:hAnsi="Arial" w:cs="Arial"/>
        </w:rPr>
        <w:t xml:space="preserve"> the RSF,</w:t>
      </w:r>
      <w:r w:rsidR="00C8504D">
        <w:rPr>
          <w:rFonts w:ascii="Arial" w:hAnsi="Arial" w:cs="Arial"/>
        </w:rPr>
        <w:t xml:space="preserve"> a paramilitary group. </w:t>
      </w:r>
      <w:r w:rsidR="007822F2">
        <w:rPr>
          <w:rFonts w:ascii="Arial" w:hAnsi="Arial" w:cs="Arial"/>
        </w:rPr>
        <w:t>B</w:t>
      </w:r>
      <w:r w:rsidR="00C8504D">
        <w:rPr>
          <w:rFonts w:ascii="Arial" w:hAnsi="Arial" w:cs="Arial"/>
        </w:rPr>
        <w:t xml:space="preserve">y the end of December 2023 </w:t>
      </w:r>
      <w:r w:rsidR="00C8504D" w:rsidRPr="00C8504D">
        <w:rPr>
          <w:rFonts w:ascii="Arial" w:hAnsi="Arial" w:cs="Arial"/>
        </w:rPr>
        <w:t xml:space="preserve">over 5.8 million </w:t>
      </w:r>
      <w:r w:rsidR="00C8504D">
        <w:rPr>
          <w:rFonts w:ascii="Arial" w:hAnsi="Arial" w:cs="Arial"/>
        </w:rPr>
        <w:t xml:space="preserve">people </w:t>
      </w:r>
      <w:r w:rsidR="00C8504D" w:rsidRPr="00C8504D">
        <w:rPr>
          <w:rFonts w:ascii="Arial" w:hAnsi="Arial" w:cs="Arial"/>
        </w:rPr>
        <w:t>were internally displaced and more than 1.5 million others had fled the country as refugees</w:t>
      </w:r>
      <w:r w:rsidR="00C8504D">
        <w:rPr>
          <w:rFonts w:ascii="Arial" w:hAnsi="Arial" w:cs="Arial"/>
        </w:rPr>
        <w:t xml:space="preserve">; in February 2024 the World Food Programme reported that 95% of </w:t>
      </w:r>
      <w:r w:rsidR="00C94C62">
        <w:rPr>
          <w:rFonts w:ascii="Arial" w:hAnsi="Arial" w:cs="Arial"/>
        </w:rPr>
        <w:t>Sudan’s population could not afford one meal a day; and in May 2024</w:t>
      </w:r>
      <w:r w:rsidR="00C8504D" w:rsidRPr="00C8504D">
        <w:rPr>
          <w:rFonts w:ascii="Arial" w:hAnsi="Arial" w:cs="Arial"/>
          <w:color w:val="202122"/>
          <w:shd w:val="clear" w:color="auto" w:fill="FFFFFF"/>
        </w:rPr>
        <w:t xml:space="preserve"> </w:t>
      </w:r>
      <w:r w:rsidR="00C94C62" w:rsidRPr="00C94C62">
        <w:rPr>
          <w:rFonts w:ascii="Arial" w:hAnsi="Arial" w:cs="Arial"/>
        </w:rPr>
        <w:t> US government officials estimated that at least 150,000 people had died in the war in the past year alone</w:t>
      </w:r>
      <w:r w:rsidR="00C94C62">
        <w:rPr>
          <w:rFonts w:ascii="Arial" w:hAnsi="Arial" w:cs="Arial"/>
        </w:rPr>
        <w:t>.</w:t>
      </w:r>
      <w:r w:rsidR="007822F2">
        <w:rPr>
          <w:rStyle w:val="FootnoteReference"/>
          <w:rFonts w:ascii="Arial" w:hAnsi="Arial" w:cs="Arial"/>
        </w:rPr>
        <w:footnoteReference w:id="2"/>
      </w:r>
      <w:r w:rsidR="00C94C62">
        <w:rPr>
          <w:rFonts w:ascii="Arial" w:hAnsi="Arial" w:cs="Arial"/>
        </w:rPr>
        <w:t xml:space="preserve"> This acceleration of violence and hunger in Kamal’s home country coincided with </w:t>
      </w:r>
      <w:r w:rsidR="00CC2ED0">
        <w:rPr>
          <w:rFonts w:ascii="Arial" w:hAnsi="Arial" w:cs="Arial"/>
        </w:rPr>
        <w:t>his</w:t>
      </w:r>
      <w:r w:rsidR="00C94C62">
        <w:rPr>
          <w:rFonts w:ascii="Arial" w:hAnsi="Arial" w:cs="Arial"/>
        </w:rPr>
        <w:t xml:space="preserve"> move </w:t>
      </w:r>
      <w:r w:rsidR="00CC2ED0">
        <w:rPr>
          <w:rFonts w:ascii="Arial" w:hAnsi="Arial" w:cs="Arial"/>
        </w:rPr>
        <w:t>in</w:t>
      </w:r>
      <w:r w:rsidR="00C94C62">
        <w:rPr>
          <w:rFonts w:ascii="Arial" w:hAnsi="Arial" w:cs="Arial"/>
        </w:rPr>
        <w:t xml:space="preserve">to </w:t>
      </w:r>
      <w:r w:rsidR="00624C72">
        <w:rPr>
          <w:rFonts w:ascii="Arial" w:hAnsi="Arial" w:cs="Arial"/>
        </w:rPr>
        <w:t>his</w:t>
      </w:r>
      <w:r w:rsidR="00CC2ED0">
        <w:rPr>
          <w:rFonts w:ascii="Arial" w:hAnsi="Arial" w:cs="Arial"/>
        </w:rPr>
        <w:t xml:space="preserve"> own tenancy</w:t>
      </w:r>
      <w:r w:rsidR="00C94C62">
        <w:rPr>
          <w:rFonts w:ascii="Arial" w:hAnsi="Arial" w:cs="Arial"/>
        </w:rPr>
        <w:t xml:space="preserve">, his struggle to cope with independent living, and his apparent breakdown in March 2024. It is known that by this time he was in regular contact with his grandmother, but nothing is recorded about what news he was hearing from her or other sources or its possible impact on him. </w:t>
      </w:r>
      <w:r w:rsidR="0090400A">
        <w:rPr>
          <w:rFonts w:ascii="Arial" w:hAnsi="Arial" w:cs="Arial"/>
        </w:rPr>
        <w:t xml:space="preserve">There is no evidence that </w:t>
      </w:r>
      <w:r w:rsidR="00C94C62">
        <w:rPr>
          <w:rFonts w:ascii="Arial" w:hAnsi="Arial" w:cs="Arial"/>
        </w:rPr>
        <w:t xml:space="preserve">professionals </w:t>
      </w:r>
      <w:r w:rsidR="003225F9">
        <w:rPr>
          <w:rFonts w:ascii="Arial" w:hAnsi="Arial" w:cs="Arial"/>
        </w:rPr>
        <w:t>gave priority</w:t>
      </w:r>
      <w:r w:rsidR="00E33551">
        <w:rPr>
          <w:rFonts w:ascii="Arial" w:hAnsi="Arial" w:cs="Arial"/>
        </w:rPr>
        <w:t xml:space="preserve"> </w:t>
      </w:r>
      <w:r w:rsidR="00C94C62">
        <w:rPr>
          <w:rFonts w:ascii="Arial" w:hAnsi="Arial" w:cs="Arial"/>
        </w:rPr>
        <w:t>to maintaining their own understanding of what was happening in Sudan</w:t>
      </w:r>
      <w:r w:rsidR="003225F9">
        <w:rPr>
          <w:rFonts w:ascii="Arial" w:hAnsi="Arial" w:cs="Arial"/>
        </w:rPr>
        <w:t>.</w:t>
      </w:r>
      <w:r w:rsidR="0090400A">
        <w:rPr>
          <w:rFonts w:ascii="Arial" w:hAnsi="Arial" w:cs="Arial"/>
        </w:rPr>
        <w:t xml:space="preserve"> </w:t>
      </w:r>
      <w:r w:rsidR="003225F9">
        <w:rPr>
          <w:rFonts w:ascii="Arial" w:hAnsi="Arial" w:cs="Arial"/>
        </w:rPr>
        <w:t xml:space="preserve">If they had, this would have informed </w:t>
      </w:r>
      <w:r w:rsidR="0090400A">
        <w:rPr>
          <w:rFonts w:ascii="Arial" w:hAnsi="Arial" w:cs="Arial"/>
        </w:rPr>
        <w:t>their work with Kamal</w:t>
      </w:r>
      <w:r w:rsidR="003225F9">
        <w:rPr>
          <w:rFonts w:ascii="Arial" w:hAnsi="Arial" w:cs="Arial"/>
        </w:rPr>
        <w:t xml:space="preserve"> </w:t>
      </w:r>
      <w:r w:rsidR="00C94C62">
        <w:rPr>
          <w:rFonts w:ascii="Arial" w:hAnsi="Arial" w:cs="Arial"/>
        </w:rPr>
        <w:t xml:space="preserve">and </w:t>
      </w:r>
      <w:r w:rsidR="003225F9">
        <w:rPr>
          <w:rFonts w:ascii="Arial" w:hAnsi="Arial" w:cs="Arial"/>
        </w:rPr>
        <w:t>perhaps helped them get beneath his constant assurances that he was “fine”.</w:t>
      </w:r>
      <w:r w:rsidR="00C94C62">
        <w:rPr>
          <w:rFonts w:ascii="Arial" w:hAnsi="Arial" w:cs="Arial"/>
        </w:rPr>
        <w:t xml:space="preserve"> </w:t>
      </w:r>
    </w:p>
    <w:p w14:paraId="44FC752E" w14:textId="51F7E842" w:rsidR="00BC1F31" w:rsidRPr="0021552A" w:rsidRDefault="00CC2ED0" w:rsidP="0021552A">
      <w:pPr>
        <w:spacing w:after="120"/>
        <w:ind w:left="720"/>
        <w:jc w:val="both"/>
        <w:rPr>
          <w:rFonts w:ascii="Arial" w:hAnsi="Arial" w:cs="Arial"/>
          <w:b/>
          <w:bCs/>
          <w:i/>
          <w:iCs/>
        </w:rPr>
      </w:pPr>
      <w:r w:rsidRPr="00EE0C53">
        <w:rPr>
          <w:rFonts w:ascii="Arial" w:hAnsi="Arial" w:cs="Arial"/>
          <w:b/>
          <w:bCs/>
          <w:i/>
          <w:iCs/>
        </w:rPr>
        <w:t>Recommendation</w:t>
      </w:r>
      <w:r w:rsidR="006F38BD" w:rsidRPr="00EE0C53">
        <w:rPr>
          <w:rFonts w:ascii="Arial" w:hAnsi="Arial" w:cs="Arial"/>
          <w:b/>
          <w:bCs/>
          <w:i/>
          <w:iCs/>
        </w:rPr>
        <w:t xml:space="preserve"> </w:t>
      </w:r>
      <w:r w:rsidRPr="00EE0C53">
        <w:rPr>
          <w:rFonts w:ascii="Arial" w:hAnsi="Arial" w:cs="Arial"/>
          <w:b/>
          <w:bCs/>
          <w:i/>
          <w:iCs/>
        </w:rPr>
        <w:t>1</w:t>
      </w:r>
      <w:r w:rsidR="003225F9">
        <w:rPr>
          <w:rFonts w:ascii="Arial" w:hAnsi="Arial" w:cs="Arial"/>
          <w:b/>
          <w:bCs/>
          <w:i/>
          <w:iCs/>
        </w:rPr>
        <w:t>:</w:t>
      </w:r>
      <w:r w:rsidR="00EE0C53" w:rsidRPr="00EE0C53">
        <w:rPr>
          <w:rFonts w:ascii="Arial" w:hAnsi="Arial" w:cs="Arial"/>
        </w:rPr>
        <w:t xml:space="preserve"> </w:t>
      </w:r>
      <w:r w:rsidR="003225F9">
        <w:rPr>
          <w:rFonts w:ascii="Arial" w:hAnsi="Arial" w:cs="Arial"/>
          <w:b/>
          <w:bCs/>
          <w:i/>
          <w:iCs/>
        </w:rPr>
        <w:t>P</w:t>
      </w:r>
      <w:r w:rsidR="00EE0C53" w:rsidRPr="00EE0C53">
        <w:rPr>
          <w:rFonts w:ascii="Arial" w:hAnsi="Arial" w:cs="Arial"/>
          <w:b/>
          <w:bCs/>
          <w:i/>
          <w:iCs/>
        </w:rPr>
        <w:t xml:space="preserve">rofessionals working with unaccompanied young people seeking asylum </w:t>
      </w:r>
      <w:r w:rsidR="003225F9">
        <w:rPr>
          <w:rFonts w:ascii="Arial" w:hAnsi="Arial" w:cs="Arial"/>
          <w:b/>
          <w:bCs/>
          <w:i/>
          <w:iCs/>
        </w:rPr>
        <w:t>must be</w:t>
      </w:r>
      <w:r w:rsidR="00EE0C53" w:rsidRPr="00EE0C53">
        <w:rPr>
          <w:rFonts w:ascii="Arial" w:hAnsi="Arial" w:cs="Arial"/>
          <w:b/>
          <w:bCs/>
          <w:i/>
          <w:iCs/>
        </w:rPr>
        <w:t xml:space="preserve"> supported to have and maintain an up to date understanding of events in the young person’s home country and a sensitivity to the</w:t>
      </w:r>
      <w:r w:rsidR="003225F9">
        <w:rPr>
          <w:rFonts w:ascii="Arial" w:hAnsi="Arial" w:cs="Arial"/>
          <w:b/>
          <w:bCs/>
          <w:i/>
          <w:iCs/>
        </w:rPr>
        <w:t>ir</w:t>
      </w:r>
      <w:r w:rsidR="00EE0C53" w:rsidRPr="00EE0C53">
        <w:rPr>
          <w:rFonts w:ascii="Arial" w:hAnsi="Arial" w:cs="Arial"/>
          <w:b/>
          <w:bCs/>
          <w:i/>
          <w:iCs/>
        </w:rPr>
        <w:t xml:space="preserve"> potential impact on the young person’s wellbeing. </w:t>
      </w:r>
    </w:p>
    <w:p w14:paraId="440DC656" w14:textId="160AF8C3" w:rsidR="0021552A" w:rsidRDefault="0021552A" w:rsidP="00E83219">
      <w:pPr>
        <w:spacing w:after="120"/>
        <w:ind w:left="720" w:hanging="720"/>
        <w:jc w:val="both"/>
        <w:rPr>
          <w:rFonts w:ascii="Arial" w:hAnsi="Arial" w:cs="Arial"/>
        </w:rPr>
      </w:pPr>
      <w:r w:rsidRPr="0021552A">
        <w:rPr>
          <w:rFonts w:ascii="Arial" w:hAnsi="Arial" w:cs="Arial"/>
        </w:rPr>
        <w:t> </w:t>
      </w:r>
      <w:r>
        <w:rPr>
          <w:rFonts w:ascii="Arial" w:hAnsi="Arial" w:cs="Arial"/>
        </w:rPr>
        <w:t xml:space="preserve">3.5 </w:t>
      </w:r>
      <w:r>
        <w:rPr>
          <w:rFonts w:ascii="Arial" w:hAnsi="Arial" w:cs="Arial"/>
        </w:rPr>
        <w:tab/>
      </w:r>
      <w:r w:rsidR="008923F3">
        <w:rPr>
          <w:rFonts w:ascii="Arial" w:hAnsi="Arial" w:cs="Arial"/>
        </w:rPr>
        <w:t xml:space="preserve">There appears to have been a rise in the number of young people </w:t>
      </w:r>
      <w:r w:rsidR="008923F3" w:rsidRPr="0021552A">
        <w:rPr>
          <w:rFonts w:ascii="Arial" w:hAnsi="Arial" w:cs="Arial"/>
        </w:rPr>
        <w:t xml:space="preserve">aged between 14 and 25 </w:t>
      </w:r>
      <w:r w:rsidR="008923F3">
        <w:rPr>
          <w:rFonts w:ascii="Arial" w:hAnsi="Arial" w:cs="Arial"/>
        </w:rPr>
        <w:t xml:space="preserve">in Calderdale who may have taken their own lives in 2024. However </w:t>
      </w:r>
      <w:r w:rsidRPr="0021552A">
        <w:rPr>
          <w:rFonts w:ascii="Arial" w:hAnsi="Arial" w:cs="Arial"/>
        </w:rPr>
        <w:t>these deaths have not yet all been reviewed by the coroner, and may not be confirmed as suicide. </w:t>
      </w:r>
      <w:r w:rsidR="008923F3">
        <w:rPr>
          <w:rFonts w:ascii="Arial" w:hAnsi="Arial" w:cs="Arial"/>
        </w:rPr>
        <w:t>This is not a pattern that has continued into 2025</w:t>
      </w:r>
      <w:r w:rsidRPr="0021552A">
        <w:rPr>
          <w:rFonts w:ascii="Arial" w:hAnsi="Arial" w:cs="Arial"/>
        </w:rPr>
        <w:t xml:space="preserve">.  The deaths of those under 18 were </w:t>
      </w:r>
      <w:r w:rsidR="008A4293">
        <w:rPr>
          <w:rFonts w:ascii="Arial" w:hAnsi="Arial" w:cs="Arial"/>
        </w:rPr>
        <w:t>subject to a Joint Agency Response meeting under the Child Death Overview Panel process</w:t>
      </w:r>
      <w:r w:rsidRPr="0021552A">
        <w:rPr>
          <w:rFonts w:ascii="Arial" w:hAnsi="Arial" w:cs="Arial"/>
        </w:rPr>
        <w:t xml:space="preserve"> but there is as yet no analysis available of any themes linking the individual cases.  </w:t>
      </w:r>
      <w:r>
        <w:rPr>
          <w:rFonts w:ascii="Arial" w:hAnsi="Arial" w:cs="Arial"/>
        </w:rPr>
        <w:t xml:space="preserve">The review has been informed that </w:t>
      </w:r>
      <w:r w:rsidRPr="0021552A">
        <w:rPr>
          <w:rFonts w:ascii="Arial" w:hAnsi="Arial" w:cs="Arial"/>
        </w:rPr>
        <w:t>Public Health are now piloting an approach to explore if there are any lessons that can be learned from a more detailed review of individual cases. The pilot will focus on this cohort of young people and aims to inform future preventative strategies and improve understanding of potential risk factors.</w:t>
      </w:r>
    </w:p>
    <w:p w14:paraId="6C79D24F" w14:textId="0214B144" w:rsidR="002F0F43" w:rsidRPr="001067D2" w:rsidRDefault="002F0F43" w:rsidP="00386A8E">
      <w:pPr>
        <w:spacing w:after="120"/>
        <w:ind w:left="720" w:hanging="720"/>
        <w:jc w:val="both"/>
        <w:rPr>
          <w:rFonts w:ascii="Arial" w:hAnsi="Arial" w:cs="Arial"/>
        </w:rPr>
      </w:pPr>
      <w:r>
        <w:rPr>
          <w:rFonts w:ascii="Arial" w:hAnsi="Arial" w:cs="Arial"/>
        </w:rPr>
        <w:t>3.6</w:t>
      </w:r>
      <w:r>
        <w:rPr>
          <w:rFonts w:ascii="Arial" w:hAnsi="Arial" w:cs="Arial"/>
        </w:rPr>
        <w:tab/>
      </w:r>
      <w:r w:rsidR="0034738B">
        <w:rPr>
          <w:rFonts w:ascii="Arial" w:hAnsi="Arial" w:cs="Arial"/>
        </w:rPr>
        <w:t xml:space="preserve">Calderdale Children’s Services had statutory responsibilities for </w:t>
      </w:r>
      <w:r w:rsidR="005B7EA3">
        <w:rPr>
          <w:rFonts w:ascii="Arial" w:hAnsi="Arial" w:cs="Arial"/>
        </w:rPr>
        <w:t>Kamal</w:t>
      </w:r>
      <w:r w:rsidR="0034738B">
        <w:rPr>
          <w:rFonts w:ascii="Arial" w:hAnsi="Arial" w:cs="Arial"/>
        </w:rPr>
        <w:t xml:space="preserve">’s welfare throughout this period – first as a looked after child, and subsequently </w:t>
      </w:r>
      <w:r w:rsidR="0034738B">
        <w:rPr>
          <w:rFonts w:ascii="Arial" w:hAnsi="Arial" w:cs="Arial"/>
        </w:rPr>
        <w:lastRenderedPageBreak/>
        <w:t>as a care leaver (a “former relevant child”). It is important to note as one context for the review that in an inspection in February 2024, Ofsted judged Calderdale Children’s Services to be “good”. The authority was assessed to be good in all domains, including the experiences and progress of children in care and the experiences and progress of care leavers.</w:t>
      </w:r>
      <w:r w:rsidR="00624C72">
        <w:rPr>
          <w:rStyle w:val="FootnoteReference"/>
          <w:rFonts w:ascii="Arial" w:hAnsi="Arial" w:cs="Arial"/>
        </w:rPr>
        <w:footnoteReference w:id="3"/>
      </w:r>
      <w:r w:rsidR="0034738B">
        <w:rPr>
          <w:rFonts w:ascii="Arial" w:hAnsi="Arial" w:cs="Arial"/>
        </w:rPr>
        <w:t xml:space="preserve"> </w:t>
      </w:r>
      <w:r w:rsidR="00386A8E">
        <w:rPr>
          <w:rFonts w:ascii="Arial" w:hAnsi="Arial" w:cs="Arial"/>
        </w:rPr>
        <w:t>The report of a focused visit to examine arrangements to protect vulnerable children from extra-familial harm was extremely positive about the effectiveness of the multi-agency response to child exploitation – “T</w:t>
      </w:r>
      <w:r w:rsidR="00386A8E" w:rsidRPr="00386A8E">
        <w:rPr>
          <w:rFonts w:ascii="Arial" w:hAnsi="Arial" w:cs="Arial"/>
        </w:rPr>
        <w:t>he delivery of consistent and robust services to children and care leavers at risk of extra-familial harm is enhanced by close working relationships across the multi-agency safeguarding partnership.</w:t>
      </w:r>
      <w:r w:rsidR="00386A8E">
        <w:rPr>
          <w:rFonts w:ascii="Arial" w:hAnsi="Arial" w:cs="Arial"/>
        </w:rPr>
        <w:t>”</w:t>
      </w:r>
      <w:r w:rsidR="00386A8E" w:rsidRPr="00386A8E">
        <w:rPr>
          <w:rFonts w:ascii="Arial" w:hAnsi="Arial" w:cs="Arial"/>
        </w:rPr>
        <w:t xml:space="preserve"> </w:t>
      </w:r>
      <w:r w:rsidR="00A9560B">
        <w:rPr>
          <w:rStyle w:val="FootnoteReference"/>
          <w:rFonts w:ascii="Arial" w:hAnsi="Arial" w:cs="Arial"/>
        </w:rPr>
        <w:footnoteReference w:id="4"/>
      </w:r>
    </w:p>
    <w:p w14:paraId="10E5B604" w14:textId="1F8A6E7F" w:rsidR="00DB3440" w:rsidRPr="00386A8E" w:rsidRDefault="00386A8E" w:rsidP="00E83219">
      <w:pPr>
        <w:spacing w:after="120"/>
        <w:ind w:left="720" w:hanging="720"/>
        <w:jc w:val="both"/>
        <w:rPr>
          <w:rFonts w:ascii="Arial" w:hAnsi="Arial" w:cs="Arial"/>
          <w:b/>
          <w:bCs/>
        </w:rPr>
      </w:pPr>
      <w:r>
        <w:rPr>
          <w:rFonts w:ascii="Arial" w:hAnsi="Arial" w:cs="Arial"/>
          <w:b/>
          <w:bCs/>
        </w:rPr>
        <w:t>4</w:t>
      </w:r>
      <w:r w:rsidR="00DB3440" w:rsidRPr="00386A8E">
        <w:rPr>
          <w:rFonts w:ascii="Arial" w:hAnsi="Arial" w:cs="Arial"/>
          <w:b/>
          <w:bCs/>
        </w:rPr>
        <w:t>.</w:t>
      </w:r>
      <w:r w:rsidR="00DB3440" w:rsidRPr="00386A8E">
        <w:rPr>
          <w:rFonts w:ascii="Arial" w:hAnsi="Arial" w:cs="Arial"/>
          <w:b/>
          <w:bCs/>
        </w:rPr>
        <w:tab/>
      </w:r>
      <w:r w:rsidR="00612934" w:rsidRPr="00386A8E">
        <w:rPr>
          <w:rFonts w:ascii="Arial" w:hAnsi="Arial" w:cs="Arial"/>
          <w:b/>
          <w:bCs/>
        </w:rPr>
        <w:t>Kamal</w:t>
      </w:r>
      <w:r w:rsidR="00DB3440" w:rsidRPr="00386A8E">
        <w:rPr>
          <w:rFonts w:ascii="Arial" w:hAnsi="Arial" w:cs="Arial"/>
          <w:b/>
          <w:bCs/>
        </w:rPr>
        <w:t>’s experience in foster care</w:t>
      </w:r>
    </w:p>
    <w:p w14:paraId="00A67228" w14:textId="26030FE9" w:rsidR="00DB3440" w:rsidRPr="001067D2" w:rsidRDefault="00386A8E" w:rsidP="00E83219">
      <w:pPr>
        <w:spacing w:after="120"/>
        <w:ind w:left="720" w:hanging="720"/>
        <w:jc w:val="both"/>
        <w:rPr>
          <w:rFonts w:ascii="Arial" w:hAnsi="Arial" w:cs="Arial"/>
        </w:rPr>
      </w:pPr>
      <w:r>
        <w:rPr>
          <w:rFonts w:ascii="Arial" w:hAnsi="Arial" w:cs="Arial"/>
        </w:rPr>
        <w:t>4</w:t>
      </w:r>
      <w:r w:rsidR="00DB3440" w:rsidRPr="001067D2">
        <w:rPr>
          <w:rFonts w:ascii="Arial" w:hAnsi="Arial" w:cs="Arial"/>
        </w:rPr>
        <w:t>.1</w:t>
      </w:r>
      <w:r w:rsidR="00DB3440" w:rsidRPr="001067D2">
        <w:rPr>
          <w:rFonts w:ascii="Arial" w:hAnsi="Arial" w:cs="Arial"/>
        </w:rPr>
        <w:tab/>
        <w:t xml:space="preserve">Calderdale Children’s Services responded rapidly and effectively to </w:t>
      </w:r>
      <w:r w:rsidR="00612934" w:rsidRPr="001067D2">
        <w:rPr>
          <w:rFonts w:ascii="Arial" w:hAnsi="Arial" w:cs="Arial"/>
        </w:rPr>
        <w:t>Kamal</w:t>
      </w:r>
      <w:r w:rsidR="00DB3440" w:rsidRPr="001067D2">
        <w:rPr>
          <w:rFonts w:ascii="Arial" w:hAnsi="Arial" w:cs="Arial"/>
        </w:rPr>
        <w:t xml:space="preserve">’s immediate care needs. After a short interim period, he was placed with an experienced </w:t>
      </w:r>
      <w:r w:rsidR="006F12ED" w:rsidRPr="001067D2">
        <w:rPr>
          <w:rFonts w:ascii="Arial" w:hAnsi="Arial" w:cs="Arial"/>
        </w:rPr>
        <w:t xml:space="preserve">in-house </w:t>
      </w:r>
      <w:r w:rsidR="00DB3440" w:rsidRPr="001067D2">
        <w:rPr>
          <w:rFonts w:ascii="Arial" w:hAnsi="Arial" w:cs="Arial"/>
        </w:rPr>
        <w:t xml:space="preserve">foster carer with considerable experience of caring for unaccompanied young people seeking asylum. There were two other unaccompanied young asylum seekers in the same foster home, one of whom was also from Sudan and who, like </w:t>
      </w:r>
      <w:r w:rsidR="00612934" w:rsidRPr="001067D2">
        <w:rPr>
          <w:rFonts w:ascii="Arial" w:hAnsi="Arial" w:cs="Arial"/>
        </w:rPr>
        <w:t>Kamal</w:t>
      </w:r>
      <w:r w:rsidR="00DB3440" w:rsidRPr="001067D2">
        <w:rPr>
          <w:rFonts w:ascii="Arial" w:hAnsi="Arial" w:cs="Arial"/>
        </w:rPr>
        <w:t xml:space="preserve">, spoke Arabic. </w:t>
      </w:r>
      <w:r w:rsidR="00A9560B">
        <w:rPr>
          <w:rFonts w:ascii="Arial" w:hAnsi="Arial" w:cs="Arial"/>
        </w:rPr>
        <w:t>Although it was not possible to place Kamal with an Arabic-speaking foster carer, s</w:t>
      </w:r>
      <w:r w:rsidR="006F12ED" w:rsidRPr="001067D2">
        <w:rPr>
          <w:rFonts w:ascii="Arial" w:hAnsi="Arial" w:cs="Arial"/>
        </w:rPr>
        <w:t>uch effective placement matching in very challenging circumstances should be recognised as outstanding practice.</w:t>
      </w:r>
    </w:p>
    <w:p w14:paraId="29B274B0" w14:textId="0E7C563B" w:rsidR="001F2BF0" w:rsidRPr="001067D2" w:rsidRDefault="00386A8E" w:rsidP="007F5B43">
      <w:pPr>
        <w:spacing w:after="120"/>
        <w:ind w:left="720" w:hanging="720"/>
        <w:jc w:val="both"/>
        <w:rPr>
          <w:rFonts w:ascii="Arial" w:hAnsi="Arial" w:cs="Arial"/>
        </w:rPr>
      </w:pPr>
      <w:r>
        <w:rPr>
          <w:rFonts w:ascii="Arial" w:hAnsi="Arial" w:cs="Arial"/>
        </w:rPr>
        <w:t>4</w:t>
      </w:r>
      <w:r w:rsidR="006F12ED" w:rsidRPr="001067D2">
        <w:rPr>
          <w:rFonts w:ascii="Arial" w:hAnsi="Arial" w:cs="Arial"/>
        </w:rPr>
        <w:t>.2</w:t>
      </w:r>
      <w:r w:rsidR="006F12ED" w:rsidRPr="001067D2">
        <w:rPr>
          <w:rFonts w:ascii="Arial" w:hAnsi="Arial" w:cs="Arial"/>
        </w:rPr>
        <w:tab/>
        <w:t xml:space="preserve">Children’s Services clearly prioritised securing </w:t>
      </w:r>
      <w:r w:rsidR="00612934" w:rsidRPr="001067D2">
        <w:rPr>
          <w:rFonts w:ascii="Arial" w:hAnsi="Arial" w:cs="Arial"/>
        </w:rPr>
        <w:t>Kamal</w:t>
      </w:r>
      <w:r w:rsidR="006F12ED" w:rsidRPr="001067D2">
        <w:rPr>
          <w:rFonts w:ascii="Arial" w:hAnsi="Arial" w:cs="Arial"/>
        </w:rPr>
        <w:t xml:space="preserve">’s access to education. He enrolled at Calderdale College and began studying </w:t>
      </w:r>
      <w:r w:rsidR="00E80429" w:rsidRPr="001067D2">
        <w:rPr>
          <w:rFonts w:ascii="Arial" w:hAnsi="Arial" w:cs="Arial"/>
        </w:rPr>
        <w:t xml:space="preserve">English as a Second Language at entry level in January 2021. College </w:t>
      </w:r>
      <w:r w:rsidR="001F2BF0" w:rsidRPr="001067D2">
        <w:rPr>
          <w:rFonts w:ascii="Arial" w:hAnsi="Arial" w:cs="Arial"/>
        </w:rPr>
        <w:t xml:space="preserve">was a very positive experience for </w:t>
      </w:r>
      <w:r w:rsidR="00612934" w:rsidRPr="001067D2">
        <w:rPr>
          <w:rFonts w:ascii="Arial" w:hAnsi="Arial" w:cs="Arial"/>
        </w:rPr>
        <w:t>Kamal</w:t>
      </w:r>
      <w:r w:rsidR="001F2BF0" w:rsidRPr="001067D2">
        <w:rPr>
          <w:rFonts w:ascii="Arial" w:hAnsi="Arial" w:cs="Arial"/>
        </w:rPr>
        <w:t xml:space="preserve">. He developed good relationships with both his peers and his tutors. He was described to </w:t>
      </w:r>
      <w:r w:rsidR="00A9560B">
        <w:rPr>
          <w:rFonts w:ascii="Arial" w:hAnsi="Arial" w:cs="Arial"/>
        </w:rPr>
        <w:t>the reviewer</w:t>
      </w:r>
      <w:r w:rsidR="001F2BF0" w:rsidRPr="001067D2">
        <w:rPr>
          <w:rFonts w:ascii="Arial" w:hAnsi="Arial" w:cs="Arial"/>
        </w:rPr>
        <w:t xml:space="preserve"> as “a wonderful young man”, polite, hardworking, and respectful. He passed his first set of ESOL exams and progressed to further study in ESOL and Maths. Calderdale College provided strong educational and pastoral support to </w:t>
      </w:r>
      <w:r w:rsidR="00612934" w:rsidRPr="001067D2">
        <w:rPr>
          <w:rFonts w:ascii="Arial" w:hAnsi="Arial" w:cs="Arial"/>
        </w:rPr>
        <w:t>Kamal</w:t>
      </w:r>
      <w:r w:rsidR="001F2BF0" w:rsidRPr="001067D2">
        <w:rPr>
          <w:rFonts w:ascii="Arial" w:hAnsi="Arial" w:cs="Arial"/>
        </w:rPr>
        <w:t xml:space="preserve"> throughout his time there.</w:t>
      </w:r>
    </w:p>
    <w:p w14:paraId="79E6F01C" w14:textId="32E76B86" w:rsidR="00A809B3" w:rsidRPr="001067D2" w:rsidRDefault="00386A8E" w:rsidP="00E83219">
      <w:pPr>
        <w:spacing w:after="120"/>
        <w:ind w:left="720" w:hanging="720"/>
        <w:jc w:val="both"/>
        <w:rPr>
          <w:rFonts w:ascii="Arial" w:hAnsi="Arial" w:cs="Arial"/>
        </w:rPr>
      </w:pPr>
      <w:r>
        <w:rPr>
          <w:rFonts w:ascii="Arial" w:hAnsi="Arial" w:cs="Arial"/>
        </w:rPr>
        <w:t>4.</w:t>
      </w:r>
      <w:r w:rsidR="007F5B43" w:rsidRPr="001067D2">
        <w:rPr>
          <w:rFonts w:ascii="Arial" w:hAnsi="Arial" w:cs="Arial"/>
        </w:rPr>
        <w:t>3</w:t>
      </w:r>
      <w:r w:rsidR="00A809B3" w:rsidRPr="001067D2">
        <w:rPr>
          <w:rFonts w:ascii="Arial" w:hAnsi="Arial" w:cs="Arial"/>
        </w:rPr>
        <w:tab/>
        <w:t xml:space="preserve">However, </w:t>
      </w:r>
      <w:r w:rsidR="007F5B43" w:rsidRPr="001067D2">
        <w:rPr>
          <w:rFonts w:ascii="Arial" w:hAnsi="Arial" w:cs="Arial"/>
        </w:rPr>
        <w:t xml:space="preserve">from the point </w:t>
      </w:r>
      <w:r w:rsidR="00A809B3" w:rsidRPr="001067D2">
        <w:rPr>
          <w:rFonts w:ascii="Arial" w:hAnsi="Arial" w:cs="Arial"/>
        </w:rPr>
        <w:t xml:space="preserve">he </w:t>
      </w:r>
      <w:r w:rsidR="007F5B43" w:rsidRPr="001067D2">
        <w:rPr>
          <w:rFonts w:ascii="Arial" w:hAnsi="Arial" w:cs="Arial"/>
        </w:rPr>
        <w:t xml:space="preserve">came into care </w:t>
      </w:r>
      <w:r w:rsidR="00612934" w:rsidRPr="001067D2">
        <w:rPr>
          <w:rFonts w:ascii="Arial" w:hAnsi="Arial" w:cs="Arial"/>
        </w:rPr>
        <w:t>Kamal</w:t>
      </w:r>
      <w:r w:rsidR="007F5B43" w:rsidRPr="001067D2">
        <w:rPr>
          <w:rFonts w:ascii="Arial" w:hAnsi="Arial" w:cs="Arial"/>
        </w:rPr>
        <w:t xml:space="preserve"> </w:t>
      </w:r>
      <w:r w:rsidR="00A809B3" w:rsidRPr="001067D2">
        <w:rPr>
          <w:rFonts w:ascii="Arial" w:hAnsi="Arial" w:cs="Arial"/>
        </w:rPr>
        <w:t xml:space="preserve">experienced frequent changes of social worker. </w:t>
      </w:r>
      <w:r w:rsidR="00F707BE" w:rsidRPr="001067D2">
        <w:rPr>
          <w:rFonts w:ascii="Arial" w:hAnsi="Arial" w:cs="Arial"/>
        </w:rPr>
        <w:t>In twenty months, between October 2020 and June 2022, he had five different social workers, for periods ranging from two weeks to six months. His last social worker worked with h</w:t>
      </w:r>
      <w:r w:rsidR="007F5B43" w:rsidRPr="001067D2">
        <w:rPr>
          <w:rFonts w:ascii="Arial" w:hAnsi="Arial" w:cs="Arial"/>
        </w:rPr>
        <w:t>i</w:t>
      </w:r>
      <w:r w:rsidR="00F707BE" w:rsidRPr="001067D2">
        <w:rPr>
          <w:rFonts w:ascii="Arial" w:hAnsi="Arial" w:cs="Arial"/>
        </w:rPr>
        <w:t xml:space="preserve">m for a year, from June 2022 until he left care in June 2023. </w:t>
      </w:r>
      <w:r w:rsidR="00A9560B">
        <w:rPr>
          <w:rFonts w:ascii="Arial" w:hAnsi="Arial" w:cs="Arial"/>
        </w:rPr>
        <w:t xml:space="preserve">The reviewer </w:t>
      </w:r>
      <w:r w:rsidR="00F707BE" w:rsidRPr="001067D2">
        <w:rPr>
          <w:rFonts w:ascii="Arial" w:hAnsi="Arial" w:cs="Arial"/>
        </w:rPr>
        <w:t>understand</w:t>
      </w:r>
      <w:r w:rsidR="00A9560B">
        <w:rPr>
          <w:rFonts w:ascii="Arial" w:hAnsi="Arial" w:cs="Arial"/>
        </w:rPr>
        <w:t>s</w:t>
      </w:r>
      <w:r w:rsidR="00F707BE" w:rsidRPr="001067D2">
        <w:rPr>
          <w:rFonts w:ascii="Arial" w:hAnsi="Arial" w:cs="Arial"/>
        </w:rPr>
        <w:t xml:space="preserve"> that the frequent changes of social worker were at least in part caused by the turnover of agency social workers at this time in Children’s Services. </w:t>
      </w:r>
      <w:r w:rsidR="00A9560B">
        <w:rPr>
          <w:rFonts w:ascii="Arial" w:hAnsi="Arial" w:cs="Arial"/>
        </w:rPr>
        <w:t>He</w:t>
      </w:r>
      <w:r w:rsidR="00F707BE" w:rsidRPr="001067D2">
        <w:rPr>
          <w:rFonts w:ascii="Arial" w:hAnsi="Arial" w:cs="Arial"/>
        </w:rPr>
        <w:t xml:space="preserve"> also understand</w:t>
      </w:r>
      <w:r w:rsidR="0011118F">
        <w:rPr>
          <w:rFonts w:ascii="Arial" w:hAnsi="Arial" w:cs="Arial"/>
        </w:rPr>
        <w:t>s</w:t>
      </w:r>
      <w:r w:rsidR="00F707BE" w:rsidRPr="001067D2">
        <w:rPr>
          <w:rFonts w:ascii="Arial" w:hAnsi="Arial" w:cs="Arial"/>
        </w:rPr>
        <w:t xml:space="preserve"> that this was a temporary staffing </w:t>
      </w:r>
      <w:r w:rsidR="002679F2" w:rsidRPr="001067D2">
        <w:rPr>
          <w:rFonts w:ascii="Arial" w:hAnsi="Arial" w:cs="Arial"/>
        </w:rPr>
        <w:t>difficulty,</w:t>
      </w:r>
      <w:r w:rsidR="00F707BE" w:rsidRPr="001067D2">
        <w:rPr>
          <w:rFonts w:ascii="Arial" w:hAnsi="Arial" w:cs="Arial"/>
        </w:rPr>
        <w:t xml:space="preserve"> and that there are currently no posts covered by agency social workers in children’s social care.</w:t>
      </w:r>
      <w:r w:rsidR="007F5B43" w:rsidRPr="001067D2">
        <w:rPr>
          <w:rFonts w:ascii="Arial" w:hAnsi="Arial" w:cs="Arial"/>
        </w:rPr>
        <w:t xml:space="preserve"> </w:t>
      </w:r>
      <w:r w:rsidR="00612934" w:rsidRPr="001067D2">
        <w:rPr>
          <w:rFonts w:ascii="Arial" w:hAnsi="Arial" w:cs="Arial"/>
        </w:rPr>
        <w:t>Kamal</w:t>
      </w:r>
      <w:r w:rsidR="007F5B43" w:rsidRPr="001067D2">
        <w:rPr>
          <w:rFonts w:ascii="Arial" w:hAnsi="Arial" w:cs="Arial"/>
        </w:rPr>
        <w:t xml:space="preserve"> did however benefit from the allocation of a consistent Independent Reviewing Officer.</w:t>
      </w:r>
    </w:p>
    <w:p w14:paraId="607B37E4" w14:textId="19EC3C14" w:rsidR="00F707BE" w:rsidRPr="001067D2" w:rsidRDefault="00386A8E" w:rsidP="00E83219">
      <w:pPr>
        <w:spacing w:after="120"/>
        <w:ind w:left="720" w:hanging="720"/>
        <w:jc w:val="both"/>
        <w:rPr>
          <w:rFonts w:ascii="Arial" w:hAnsi="Arial" w:cs="Arial"/>
        </w:rPr>
      </w:pPr>
      <w:r>
        <w:rPr>
          <w:rFonts w:ascii="Arial" w:hAnsi="Arial" w:cs="Arial"/>
        </w:rPr>
        <w:t>4</w:t>
      </w:r>
      <w:r w:rsidR="00F707BE" w:rsidRPr="001067D2">
        <w:rPr>
          <w:rFonts w:ascii="Arial" w:hAnsi="Arial" w:cs="Arial"/>
        </w:rPr>
        <w:t>.</w:t>
      </w:r>
      <w:r w:rsidR="007F5B43" w:rsidRPr="001067D2">
        <w:rPr>
          <w:rFonts w:ascii="Arial" w:hAnsi="Arial" w:cs="Arial"/>
        </w:rPr>
        <w:t>4</w:t>
      </w:r>
      <w:r w:rsidR="00F707BE" w:rsidRPr="001067D2">
        <w:rPr>
          <w:rFonts w:ascii="Arial" w:hAnsi="Arial" w:cs="Arial"/>
        </w:rPr>
        <w:tab/>
        <w:t>Th</w:t>
      </w:r>
      <w:r w:rsidR="002679F2" w:rsidRPr="001067D2">
        <w:rPr>
          <w:rFonts w:ascii="Arial" w:hAnsi="Arial" w:cs="Arial"/>
        </w:rPr>
        <w:t xml:space="preserve">is turnover of social workers seems </w:t>
      </w:r>
      <w:r w:rsidR="00613DC3" w:rsidRPr="001067D2">
        <w:rPr>
          <w:rFonts w:ascii="Arial" w:hAnsi="Arial" w:cs="Arial"/>
        </w:rPr>
        <w:t xml:space="preserve">to have </w:t>
      </w:r>
      <w:r w:rsidR="002679F2" w:rsidRPr="001067D2">
        <w:rPr>
          <w:rFonts w:ascii="Arial" w:hAnsi="Arial" w:cs="Arial"/>
        </w:rPr>
        <w:t>had a</w:t>
      </w:r>
      <w:r w:rsidR="003F5E61" w:rsidRPr="001067D2">
        <w:rPr>
          <w:rFonts w:ascii="Arial" w:hAnsi="Arial" w:cs="Arial"/>
        </w:rPr>
        <w:t>n</w:t>
      </w:r>
      <w:r w:rsidR="002679F2" w:rsidRPr="001067D2">
        <w:rPr>
          <w:rFonts w:ascii="Arial" w:hAnsi="Arial" w:cs="Arial"/>
        </w:rPr>
        <w:t xml:space="preserve"> impact</w:t>
      </w:r>
      <w:r w:rsidR="003F5E61" w:rsidRPr="001067D2">
        <w:rPr>
          <w:rFonts w:ascii="Arial" w:hAnsi="Arial" w:cs="Arial"/>
        </w:rPr>
        <w:t xml:space="preserve"> on the planning and review of </w:t>
      </w:r>
      <w:r w:rsidR="00612934" w:rsidRPr="001067D2">
        <w:rPr>
          <w:rFonts w:ascii="Arial" w:hAnsi="Arial" w:cs="Arial"/>
        </w:rPr>
        <w:t>Kamal</w:t>
      </w:r>
      <w:r w:rsidR="003F5E61" w:rsidRPr="001067D2">
        <w:rPr>
          <w:rFonts w:ascii="Arial" w:hAnsi="Arial" w:cs="Arial"/>
        </w:rPr>
        <w:t>’s care</w:t>
      </w:r>
      <w:r w:rsidR="002679F2" w:rsidRPr="001067D2">
        <w:rPr>
          <w:rFonts w:ascii="Arial" w:hAnsi="Arial" w:cs="Arial"/>
        </w:rPr>
        <w:t xml:space="preserve">. From February 2021, reviews consistently set deadlines for the completion of </w:t>
      </w:r>
      <w:r w:rsidR="00A9560B">
        <w:rPr>
          <w:rFonts w:ascii="Arial" w:hAnsi="Arial" w:cs="Arial"/>
        </w:rPr>
        <w:t xml:space="preserve">tasks which were then noted as </w:t>
      </w:r>
      <w:r w:rsidR="00A9560B" w:rsidRPr="001067D2">
        <w:rPr>
          <w:rFonts w:ascii="Arial" w:hAnsi="Arial" w:cs="Arial"/>
        </w:rPr>
        <w:t>‘not achieved’ at the next review</w:t>
      </w:r>
      <w:r w:rsidR="00A9560B">
        <w:rPr>
          <w:rFonts w:ascii="Arial" w:hAnsi="Arial" w:cs="Arial"/>
        </w:rPr>
        <w:t xml:space="preserve"> - for example, </w:t>
      </w:r>
      <w:r w:rsidR="002679F2" w:rsidRPr="001067D2">
        <w:rPr>
          <w:rFonts w:ascii="Arial" w:hAnsi="Arial" w:cs="Arial"/>
        </w:rPr>
        <w:t>a Strengths and Difficulties questionnaire</w:t>
      </w:r>
      <w:r w:rsidR="0011118F">
        <w:rPr>
          <w:rStyle w:val="FootnoteReference"/>
          <w:rFonts w:ascii="Arial" w:hAnsi="Arial" w:cs="Arial"/>
        </w:rPr>
        <w:footnoteReference w:id="5"/>
      </w:r>
      <w:r w:rsidR="002679F2" w:rsidRPr="001067D2">
        <w:rPr>
          <w:rFonts w:ascii="Arial" w:hAnsi="Arial" w:cs="Arial"/>
        </w:rPr>
        <w:t xml:space="preserve"> </w:t>
      </w:r>
      <w:r w:rsidR="00367EEA">
        <w:rPr>
          <w:rFonts w:ascii="Arial" w:hAnsi="Arial" w:cs="Arial"/>
        </w:rPr>
        <w:t xml:space="preserve">to </w:t>
      </w:r>
      <w:r w:rsidR="00367EEA">
        <w:rPr>
          <w:rFonts w:ascii="Arial" w:hAnsi="Arial" w:cs="Arial"/>
        </w:rPr>
        <w:lastRenderedPageBreak/>
        <w:t xml:space="preserve">be completed by his foster carer </w:t>
      </w:r>
      <w:r w:rsidR="00D967F7" w:rsidRPr="001067D2">
        <w:rPr>
          <w:rFonts w:ascii="Arial" w:hAnsi="Arial" w:cs="Arial"/>
        </w:rPr>
        <w:t xml:space="preserve">and for life story work to be undertaken with </w:t>
      </w:r>
      <w:r w:rsidR="00612934" w:rsidRPr="001067D2">
        <w:rPr>
          <w:rFonts w:ascii="Arial" w:hAnsi="Arial" w:cs="Arial"/>
        </w:rPr>
        <w:t>Kamal</w:t>
      </w:r>
      <w:r w:rsidR="00A9560B">
        <w:rPr>
          <w:rFonts w:ascii="Arial" w:hAnsi="Arial" w:cs="Arial"/>
        </w:rPr>
        <w:t>.</w:t>
      </w:r>
      <w:r w:rsidR="00D967F7" w:rsidRPr="001067D2">
        <w:rPr>
          <w:rFonts w:ascii="Arial" w:hAnsi="Arial" w:cs="Arial"/>
        </w:rPr>
        <w:t xml:space="preserve"> </w:t>
      </w:r>
      <w:r w:rsidR="002679F2" w:rsidRPr="001067D2">
        <w:rPr>
          <w:rFonts w:ascii="Arial" w:hAnsi="Arial" w:cs="Arial"/>
        </w:rPr>
        <w:t xml:space="preserve">The first SDQ was not completed until December 2022. </w:t>
      </w:r>
      <w:r w:rsidR="00A9560B">
        <w:rPr>
          <w:rFonts w:ascii="Arial" w:hAnsi="Arial" w:cs="Arial"/>
        </w:rPr>
        <w:t xml:space="preserve"> </w:t>
      </w:r>
      <w:r w:rsidR="00D967F7" w:rsidRPr="001067D2">
        <w:rPr>
          <w:rFonts w:ascii="Arial" w:hAnsi="Arial" w:cs="Arial"/>
        </w:rPr>
        <w:t>“Life story work to be completed” continued to be recorded as a</w:t>
      </w:r>
      <w:r w:rsidR="00DA12E6" w:rsidRPr="001067D2">
        <w:rPr>
          <w:rFonts w:ascii="Arial" w:hAnsi="Arial" w:cs="Arial"/>
        </w:rPr>
        <w:t>n</w:t>
      </w:r>
      <w:r w:rsidR="00D967F7" w:rsidRPr="001067D2">
        <w:rPr>
          <w:rFonts w:ascii="Arial" w:hAnsi="Arial" w:cs="Arial"/>
        </w:rPr>
        <w:t xml:space="preserve"> </w:t>
      </w:r>
      <w:r w:rsidR="00DA12E6" w:rsidRPr="001067D2">
        <w:rPr>
          <w:rFonts w:ascii="Arial" w:hAnsi="Arial" w:cs="Arial"/>
        </w:rPr>
        <w:t>outstanding action</w:t>
      </w:r>
      <w:r w:rsidR="00D967F7" w:rsidRPr="001067D2">
        <w:rPr>
          <w:rFonts w:ascii="Arial" w:hAnsi="Arial" w:cs="Arial"/>
        </w:rPr>
        <w:t xml:space="preserve"> until January 2023, when it was recorded that “</w:t>
      </w:r>
      <w:r w:rsidR="00612934" w:rsidRPr="001067D2">
        <w:rPr>
          <w:rFonts w:ascii="Arial" w:hAnsi="Arial" w:cs="Arial"/>
        </w:rPr>
        <w:t>Kamal</w:t>
      </w:r>
      <w:r w:rsidR="00D967F7" w:rsidRPr="001067D2">
        <w:rPr>
          <w:rFonts w:ascii="Arial" w:hAnsi="Arial" w:cs="Arial"/>
        </w:rPr>
        <w:t xml:space="preserve"> finds it difficult to speak about his past experiences. He stated that he is not ready and it brings back bad memories.”</w:t>
      </w:r>
      <w:r w:rsidR="00367EEA">
        <w:rPr>
          <w:rFonts w:ascii="Arial" w:hAnsi="Arial" w:cs="Arial"/>
        </w:rPr>
        <w:t xml:space="preserve"> This appears to be the first time in which Kamal was asked about his experiences before arriving in the UK. By this time he had been in care for over two years, and had had five different social workers.</w:t>
      </w:r>
    </w:p>
    <w:p w14:paraId="442893ED" w14:textId="69179009" w:rsidR="00367EEA" w:rsidRDefault="00367EEA" w:rsidP="00C80B09">
      <w:pPr>
        <w:spacing w:after="120"/>
        <w:ind w:left="720" w:hanging="720"/>
        <w:jc w:val="both"/>
        <w:rPr>
          <w:rFonts w:ascii="Arial" w:hAnsi="Arial" w:cs="Arial"/>
        </w:rPr>
      </w:pPr>
      <w:r>
        <w:rPr>
          <w:rFonts w:ascii="Arial" w:hAnsi="Arial" w:cs="Arial"/>
          <w:i/>
          <w:iCs/>
        </w:rPr>
        <w:t xml:space="preserve"> </w:t>
      </w:r>
      <w:r w:rsidR="00386A8E">
        <w:rPr>
          <w:rFonts w:ascii="Arial" w:hAnsi="Arial" w:cs="Arial"/>
        </w:rPr>
        <w:t>4</w:t>
      </w:r>
      <w:r w:rsidR="00AC5FFE" w:rsidRPr="001067D2">
        <w:rPr>
          <w:rFonts w:ascii="Arial" w:hAnsi="Arial" w:cs="Arial"/>
        </w:rPr>
        <w:t>.</w:t>
      </w:r>
      <w:r w:rsidR="007F5B43" w:rsidRPr="001067D2">
        <w:rPr>
          <w:rFonts w:ascii="Arial" w:hAnsi="Arial" w:cs="Arial"/>
        </w:rPr>
        <w:t>5</w:t>
      </w:r>
      <w:r w:rsidR="00AC5FFE" w:rsidRPr="001067D2">
        <w:rPr>
          <w:rFonts w:ascii="Arial" w:hAnsi="Arial" w:cs="Arial"/>
        </w:rPr>
        <w:tab/>
        <w:t>The review suggest</w:t>
      </w:r>
      <w:r w:rsidR="00885F1B" w:rsidRPr="001067D2">
        <w:rPr>
          <w:rFonts w:ascii="Arial" w:hAnsi="Arial" w:cs="Arial"/>
        </w:rPr>
        <w:t>s</w:t>
      </w:r>
      <w:r w:rsidR="00AC5FFE" w:rsidRPr="001067D2">
        <w:rPr>
          <w:rFonts w:ascii="Arial" w:hAnsi="Arial" w:cs="Arial"/>
        </w:rPr>
        <w:t xml:space="preserve"> that the most important implication of the lack of consistent social work involvement for the </w:t>
      </w:r>
      <w:r w:rsidR="00C1120C" w:rsidRPr="001067D2">
        <w:rPr>
          <w:rFonts w:ascii="Arial" w:hAnsi="Arial" w:cs="Arial"/>
        </w:rPr>
        <w:t xml:space="preserve">first </w:t>
      </w:r>
      <w:r w:rsidR="003225F9">
        <w:rPr>
          <w:rFonts w:ascii="Arial" w:hAnsi="Arial" w:cs="Arial"/>
        </w:rPr>
        <w:t>twenty months</w:t>
      </w:r>
      <w:r w:rsidR="00C1120C" w:rsidRPr="001067D2">
        <w:rPr>
          <w:rFonts w:ascii="Arial" w:hAnsi="Arial" w:cs="Arial"/>
        </w:rPr>
        <w:t xml:space="preserve"> of </w:t>
      </w:r>
      <w:r w:rsidR="00612934" w:rsidRPr="001067D2">
        <w:rPr>
          <w:rFonts w:ascii="Arial" w:hAnsi="Arial" w:cs="Arial"/>
        </w:rPr>
        <w:t>Kamal</w:t>
      </w:r>
      <w:r w:rsidR="00C1120C" w:rsidRPr="001067D2">
        <w:rPr>
          <w:rFonts w:ascii="Arial" w:hAnsi="Arial" w:cs="Arial"/>
        </w:rPr>
        <w:t xml:space="preserve">’s experience in care was that </w:t>
      </w:r>
      <w:bookmarkStart w:id="0" w:name="OLE_LINK1"/>
      <w:r w:rsidR="00C1120C" w:rsidRPr="001067D2">
        <w:rPr>
          <w:rFonts w:ascii="Arial" w:hAnsi="Arial" w:cs="Arial"/>
        </w:rPr>
        <w:t xml:space="preserve">he did not have the opportunity, outside the immediate care setting, to form the ongoing relationship with a single trusted adult which is key to trauma-informed practice. </w:t>
      </w:r>
      <w:bookmarkEnd w:id="0"/>
      <w:r w:rsidR="00C1120C" w:rsidRPr="001067D2">
        <w:rPr>
          <w:rFonts w:ascii="Arial" w:hAnsi="Arial" w:cs="Arial"/>
        </w:rPr>
        <w:t xml:space="preserve">It would of course have been extremely difficult to create such an opportunity or to enable </w:t>
      </w:r>
      <w:r w:rsidR="00612934" w:rsidRPr="001067D2">
        <w:rPr>
          <w:rFonts w:ascii="Arial" w:hAnsi="Arial" w:cs="Arial"/>
        </w:rPr>
        <w:t>Kamal</w:t>
      </w:r>
      <w:r w:rsidR="00C1120C" w:rsidRPr="001067D2">
        <w:rPr>
          <w:rFonts w:ascii="Arial" w:hAnsi="Arial" w:cs="Arial"/>
        </w:rPr>
        <w:t xml:space="preserve"> to make use of it. He was </w:t>
      </w:r>
      <w:r w:rsidR="00690AE8" w:rsidRPr="001067D2">
        <w:rPr>
          <w:rFonts w:ascii="Arial" w:hAnsi="Arial" w:cs="Arial"/>
        </w:rPr>
        <w:t>un</w:t>
      </w:r>
      <w:r w:rsidR="00C1120C" w:rsidRPr="001067D2">
        <w:rPr>
          <w:rFonts w:ascii="Arial" w:hAnsi="Arial" w:cs="Arial"/>
        </w:rPr>
        <w:t>willing to talk about his experiences in Sudan or on his journey to the UK</w:t>
      </w:r>
      <w:r w:rsidR="00690AE8" w:rsidRPr="001067D2">
        <w:rPr>
          <w:rFonts w:ascii="Arial" w:hAnsi="Arial" w:cs="Arial"/>
        </w:rPr>
        <w:t>, although in January 2023 he did say to his social worker that he had been imprisoned and tortured in Sudan.</w:t>
      </w:r>
      <w:r w:rsidR="00C1120C" w:rsidRPr="001067D2">
        <w:rPr>
          <w:rFonts w:ascii="Arial" w:hAnsi="Arial" w:cs="Arial"/>
        </w:rPr>
        <w:t xml:space="preserve"> </w:t>
      </w:r>
      <w:r>
        <w:rPr>
          <w:rFonts w:ascii="Arial" w:hAnsi="Arial" w:cs="Arial"/>
        </w:rPr>
        <w:t>As already noted, m</w:t>
      </w:r>
      <w:r w:rsidR="00463343" w:rsidRPr="001067D2">
        <w:rPr>
          <w:rFonts w:ascii="Arial" w:hAnsi="Arial" w:cs="Arial"/>
        </w:rPr>
        <w:t xml:space="preserve">any unaccompanied young people who arrive in the UK seeking asylum are reluctant or frightened to tell their story. </w:t>
      </w:r>
      <w:r w:rsidR="00C1120C" w:rsidRPr="001067D2">
        <w:rPr>
          <w:rFonts w:ascii="Arial" w:hAnsi="Arial" w:cs="Arial"/>
        </w:rPr>
        <w:t xml:space="preserve">Nevertheless, </w:t>
      </w:r>
      <w:r w:rsidR="009B619A" w:rsidRPr="001067D2">
        <w:rPr>
          <w:rFonts w:ascii="Arial" w:hAnsi="Arial" w:cs="Arial"/>
        </w:rPr>
        <w:t xml:space="preserve">it is not impossible that </w:t>
      </w:r>
      <w:r w:rsidR="00C1120C" w:rsidRPr="001067D2">
        <w:rPr>
          <w:rFonts w:ascii="Arial" w:hAnsi="Arial" w:cs="Arial"/>
        </w:rPr>
        <w:t xml:space="preserve">if </w:t>
      </w:r>
      <w:r w:rsidR="009B619A" w:rsidRPr="001067D2">
        <w:rPr>
          <w:rFonts w:ascii="Arial" w:hAnsi="Arial" w:cs="Arial"/>
        </w:rPr>
        <w:t xml:space="preserve">relationship-based practice could have been prioritised from the outset – which was precluded by constant changes of social worker – </w:t>
      </w:r>
      <w:r w:rsidR="00612934" w:rsidRPr="001067D2">
        <w:rPr>
          <w:rFonts w:ascii="Arial" w:hAnsi="Arial" w:cs="Arial"/>
        </w:rPr>
        <w:t>Kamal</w:t>
      </w:r>
      <w:r w:rsidR="009B619A" w:rsidRPr="001067D2">
        <w:rPr>
          <w:rFonts w:ascii="Arial" w:hAnsi="Arial" w:cs="Arial"/>
        </w:rPr>
        <w:t xml:space="preserve"> may have eventually engaged.</w:t>
      </w:r>
    </w:p>
    <w:p w14:paraId="0B83C982" w14:textId="007C8C3A" w:rsidR="007D2E5B" w:rsidRPr="001067D2" w:rsidRDefault="00386A8E" w:rsidP="00E83219">
      <w:pPr>
        <w:spacing w:after="120"/>
        <w:ind w:left="720" w:hanging="720"/>
        <w:jc w:val="both"/>
        <w:rPr>
          <w:rFonts w:ascii="Arial" w:hAnsi="Arial" w:cs="Arial"/>
        </w:rPr>
      </w:pPr>
      <w:r>
        <w:rPr>
          <w:rFonts w:ascii="Arial" w:hAnsi="Arial" w:cs="Arial"/>
        </w:rPr>
        <w:t>4</w:t>
      </w:r>
      <w:r w:rsidR="009B619A" w:rsidRPr="001067D2">
        <w:rPr>
          <w:rFonts w:ascii="Arial" w:hAnsi="Arial" w:cs="Arial"/>
        </w:rPr>
        <w:t>.</w:t>
      </w:r>
      <w:r w:rsidR="00C80B09">
        <w:rPr>
          <w:rFonts w:ascii="Arial" w:hAnsi="Arial" w:cs="Arial"/>
        </w:rPr>
        <w:t>6</w:t>
      </w:r>
      <w:r w:rsidR="009B619A" w:rsidRPr="001067D2">
        <w:rPr>
          <w:rFonts w:ascii="Arial" w:hAnsi="Arial" w:cs="Arial"/>
        </w:rPr>
        <w:tab/>
      </w:r>
      <w:r w:rsidR="008C06D3" w:rsidRPr="001067D2">
        <w:rPr>
          <w:rFonts w:ascii="Arial" w:hAnsi="Arial" w:cs="Arial"/>
        </w:rPr>
        <w:t xml:space="preserve">Under </w:t>
      </w:r>
      <w:r w:rsidR="00183CC4">
        <w:rPr>
          <w:rFonts w:ascii="Arial" w:hAnsi="Arial" w:cs="Arial"/>
        </w:rPr>
        <w:t xml:space="preserve">Section 23ZB of </w:t>
      </w:r>
      <w:r w:rsidR="008C06D3" w:rsidRPr="001067D2">
        <w:rPr>
          <w:rFonts w:ascii="Arial" w:hAnsi="Arial" w:cs="Arial"/>
        </w:rPr>
        <w:t xml:space="preserve">the Children Act 1989 the local authority has a duty to appoint an independent visitor </w:t>
      </w:r>
      <w:r w:rsidR="00ED684D" w:rsidRPr="001067D2">
        <w:rPr>
          <w:rFonts w:ascii="Arial" w:hAnsi="Arial" w:cs="Arial"/>
        </w:rPr>
        <w:t xml:space="preserve">(IV) </w:t>
      </w:r>
      <w:r w:rsidR="008C06D3" w:rsidRPr="001067D2">
        <w:rPr>
          <w:rFonts w:ascii="Arial" w:hAnsi="Arial" w:cs="Arial"/>
        </w:rPr>
        <w:t xml:space="preserve">for a looked after child </w:t>
      </w:r>
      <w:r w:rsidR="00ED684D" w:rsidRPr="001067D2">
        <w:rPr>
          <w:rFonts w:ascii="Arial" w:hAnsi="Arial" w:cs="Arial"/>
        </w:rPr>
        <w:t xml:space="preserve">to “visit, befriend and advise the child” </w:t>
      </w:r>
      <w:r w:rsidR="008C06D3" w:rsidRPr="001067D2">
        <w:rPr>
          <w:rFonts w:ascii="Arial" w:hAnsi="Arial" w:cs="Arial"/>
        </w:rPr>
        <w:t>if it is in the child’s best interests to do so</w:t>
      </w:r>
      <w:r w:rsidR="00ED684D" w:rsidRPr="001067D2">
        <w:rPr>
          <w:rFonts w:ascii="Arial" w:hAnsi="Arial" w:cs="Arial"/>
        </w:rPr>
        <w:t>. This is particularly relevant for children who have no contact with birth family. Although there is no record of discussion of this in the review reports seen</w:t>
      </w:r>
      <w:r w:rsidR="00183CC4">
        <w:rPr>
          <w:rFonts w:ascii="Arial" w:hAnsi="Arial" w:cs="Arial"/>
        </w:rPr>
        <w:t xml:space="preserve"> by the review</w:t>
      </w:r>
      <w:r w:rsidR="00ED684D" w:rsidRPr="001067D2">
        <w:rPr>
          <w:rFonts w:ascii="Arial" w:hAnsi="Arial" w:cs="Arial"/>
        </w:rPr>
        <w:t xml:space="preserve">, </w:t>
      </w:r>
      <w:r w:rsidR="00183CC4">
        <w:rPr>
          <w:rFonts w:ascii="Arial" w:hAnsi="Arial" w:cs="Arial"/>
        </w:rPr>
        <w:t>the reviewer</w:t>
      </w:r>
      <w:r w:rsidR="00ED684D" w:rsidRPr="001067D2">
        <w:rPr>
          <w:rFonts w:ascii="Arial" w:hAnsi="Arial" w:cs="Arial"/>
        </w:rPr>
        <w:t xml:space="preserve"> was assured by the Independent Reviewing Officer that the matter was discussed and that </w:t>
      </w:r>
      <w:r w:rsidR="00612934" w:rsidRPr="001067D2">
        <w:rPr>
          <w:rFonts w:ascii="Arial" w:hAnsi="Arial" w:cs="Arial"/>
        </w:rPr>
        <w:t>Kamal</w:t>
      </w:r>
      <w:r w:rsidR="00ED684D" w:rsidRPr="001067D2">
        <w:rPr>
          <w:rFonts w:ascii="Arial" w:hAnsi="Arial" w:cs="Arial"/>
        </w:rPr>
        <w:t xml:space="preserve"> did not want an IV. The local authority must not appoint an IV if the child objects and has sufficient understanding to make an informed decision.</w:t>
      </w:r>
      <w:r w:rsidR="00460922" w:rsidRPr="001067D2">
        <w:rPr>
          <w:rFonts w:ascii="Arial" w:hAnsi="Arial" w:cs="Arial"/>
        </w:rPr>
        <w:t xml:space="preserve"> Those who knew </w:t>
      </w:r>
      <w:r w:rsidR="00612934" w:rsidRPr="001067D2">
        <w:rPr>
          <w:rFonts w:ascii="Arial" w:hAnsi="Arial" w:cs="Arial"/>
        </w:rPr>
        <w:t>Kamal</w:t>
      </w:r>
      <w:r w:rsidR="00460922" w:rsidRPr="001067D2">
        <w:rPr>
          <w:rFonts w:ascii="Arial" w:hAnsi="Arial" w:cs="Arial"/>
        </w:rPr>
        <w:t xml:space="preserve"> suggested that he would be fearful of developing a close relationship with an adult from the Sudanese community because of possible connections with individuals from his country of origin who might pose a risk to his family.  </w:t>
      </w:r>
      <w:r w:rsidR="00ED684D" w:rsidRPr="001067D2">
        <w:rPr>
          <w:rFonts w:ascii="Arial" w:hAnsi="Arial" w:cs="Arial"/>
        </w:rPr>
        <w:t xml:space="preserve"> If </w:t>
      </w:r>
      <w:r w:rsidR="00460922" w:rsidRPr="001067D2">
        <w:rPr>
          <w:rFonts w:ascii="Arial" w:hAnsi="Arial" w:cs="Arial"/>
        </w:rPr>
        <w:t>he</w:t>
      </w:r>
      <w:r w:rsidR="00ED684D" w:rsidRPr="001067D2">
        <w:rPr>
          <w:rFonts w:ascii="Arial" w:hAnsi="Arial" w:cs="Arial"/>
        </w:rPr>
        <w:t xml:space="preserve"> could have been persuaded to accept</w:t>
      </w:r>
      <w:r w:rsidR="00460922" w:rsidRPr="001067D2">
        <w:rPr>
          <w:rFonts w:ascii="Arial" w:hAnsi="Arial" w:cs="Arial"/>
        </w:rPr>
        <w:t xml:space="preserve"> and trust</w:t>
      </w:r>
      <w:r w:rsidR="00ED684D" w:rsidRPr="001067D2">
        <w:rPr>
          <w:rFonts w:ascii="Arial" w:hAnsi="Arial" w:cs="Arial"/>
        </w:rPr>
        <w:t xml:space="preserve"> an IV, and if an appropriate individual could have been recruited, this may have helped to reduce </w:t>
      </w:r>
      <w:r w:rsidR="00612934" w:rsidRPr="001067D2">
        <w:rPr>
          <w:rFonts w:ascii="Arial" w:hAnsi="Arial" w:cs="Arial"/>
        </w:rPr>
        <w:t>Kamal</w:t>
      </w:r>
      <w:r w:rsidR="00ED684D" w:rsidRPr="001067D2">
        <w:rPr>
          <w:rFonts w:ascii="Arial" w:hAnsi="Arial" w:cs="Arial"/>
        </w:rPr>
        <w:t xml:space="preserve">’s isolation and encouraged him to begin to open up about some of his experiences. The manager of Calderdale’s IV service was clear that recruitment of an IV with </w:t>
      </w:r>
      <w:r w:rsidR="00460922" w:rsidRPr="001067D2">
        <w:rPr>
          <w:rFonts w:ascii="Arial" w:hAnsi="Arial" w:cs="Arial"/>
        </w:rPr>
        <w:t xml:space="preserve">a background that would facilitate the development of a relationship with </w:t>
      </w:r>
      <w:r w:rsidR="00612934" w:rsidRPr="001067D2">
        <w:rPr>
          <w:rFonts w:ascii="Arial" w:hAnsi="Arial" w:cs="Arial"/>
        </w:rPr>
        <w:t>Kamal</w:t>
      </w:r>
      <w:r w:rsidR="00460922" w:rsidRPr="001067D2">
        <w:rPr>
          <w:rFonts w:ascii="Arial" w:hAnsi="Arial" w:cs="Arial"/>
        </w:rPr>
        <w:t xml:space="preserve"> would have been very difficult, but that if he had been referred a targeted recruitment campaign would have been undertaken. At the time of writing (April 2025) </w:t>
      </w:r>
      <w:r w:rsidR="007D2E5B" w:rsidRPr="001067D2">
        <w:rPr>
          <w:rFonts w:ascii="Arial" w:hAnsi="Arial" w:cs="Arial"/>
        </w:rPr>
        <w:t>there is one unaccompanied young asylum seeker in Calderdale with an IV</w:t>
      </w:r>
      <w:r w:rsidR="009B3F20" w:rsidRPr="001067D2">
        <w:rPr>
          <w:rFonts w:ascii="Arial" w:hAnsi="Arial" w:cs="Arial"/>
        </w:rPr>
        <w:t>, out of a total cohort of 45</w:t>
      </w:r>
      <w:r w:rsidR="007D2E5B" w:rsidRPr="001067D2">
        <w:rPr>
          <w:rFonts w:ascii="Arial" w:hAnsi="Arial" w:cs="Arial"/>
        </w:rPr>
        <w:t xml:space="preserve">. Given that almost by definition these young people have no family contact, this seems low. It was positive to learn that a new post has been established in the Calderdale IV service to focus specifically on recruitment, particularly of a more diverse pool of volunteers. </w:t>
      </w:r>
      <w:r w:rsidR="005D6D9A">
        <w:rPr>
          <w:rFonts w:ascii="Arial" w:hAnsi="Arial" w:cs="Arial"/>
        </w:rPr>
        <w:t>The review</w:t>
      </w:r>
      <w:r w:rsidR="007D2E5B" w:rsidRPr="001067D2">
        <w:rPr>
          <w:rFonts w:ascii="Arial" w:hAnsi="Arial" w:cs="Arial"/>
        </w:rPr>
        <w:t xml:space="preserve"> suggest</w:t>
      </w:r>
      <w:r w:rsidR="005D6D9A">
        <w:rPr>
          <w:rFonts w:ascii="Arial" w:hAnsi="Arial" w:cs="Arial"/>
        </w:rPr>
        <w:t>s</w:t>
      </w:r>
      <w:r w:rsidR="007D2E5B" w:rsidRPr="001067D2">
        <w:rPr>
          <w:rFonts w:ascii="Arial" w:hAnsi="Arial" w:cs="Arial"/>
        </w:rPr>
        <w:t xml:space="preserve"> that the recruitment of </w:t>
      </w:r>
      <w:r w:rsidR="007D2E5B" w:rsidRPr="001067D2">
        <w:rPr>
          <w:rFonts w:ascii="Arial" w:hAnsi="Arial" w:cs="Arial"/>
        </w:rPr>
        <w:lastRenderedPageBreak/>
        <w:t>appropriate IVs for unaccompanied young people seeking asylum might be considered as one priority</w:t>
      </w:r>
      <w:r w:rsidR="009B3F20" w:rsidRPr="001067D2">
        <w:rPr>
          <w:rFonts w:ascii="Arial" w:hAnsi="Arial" w:cs="Arial"/>
        </w:rPr>
        <w:t xml:space="preserve"> for future recruitment</w:t>
      </w:r>
      <w:r w:rsidR="007D2E5B" w:rsidRPr="001067D2">
        <w:rPr>
          <w:rFonts w:ascii="Arial" w:hAnsi="Arial" w:cs="Arial"/>
        </w:rPr>
        <w:t>.</w:t>
      </w:r>
    </w:p>
    <w:p w14:paraId="08BA5E44" w14:textId="5A5FE494" w:rsidR="009B619A" w:rsidRPr="00183CC4" w:rsidRDefault="00183CC4" w:rsidP="00E83219">
      <w:pPr>
        <w:spacing w:after="120"/>
        <w:ind w:left="720"/>
        <w:jc w:val="both"/>
        <w:rPr>
          <w:rFonts w:ascii="Arial" w:hAnsi="Arial" w:cs="Arial"/>
          <w:b/>
          <w:bCs/>
        </w:rPr>
      </w:pPr>
      <w:r>
        <w:rPr>
          <w:rFonts w:ascii="Arial" w:hAnsi="Arial" w:cs="Arial"/>
          <w:b/>
          <w:bCs/>
          <w:i/>
          <w:iCs/>
        </w:rPr>
        <w:t xml:space="preserve">Recommendation </w:t>
      </w:r>
      <w:r w:rsidR="00C80B09">
        <w:rPr>
          <w:rFonts w:ascii="Arial" w:hAnsi="Arial" w:cs="Arial"/>
          <w:b/>
          <w:bCs/>
          <w:i/>
          <w:iCs/>
        </w:rPr>
        <w:t>2</w:t>
      </w:r>
      <w:r>
        <w:rPr>
          <w:rFonts w:ascii="Arial" w:hAnsi="Arial" w:cs="Arial"/>
          <w:b/>
          <w:bCs/>
          <w:i/>
          <w:iCs/>
        </w:rPr>
        <w:t xml:space="preserve">: </w:t>
      </w:r>
      <w:r w:rsidR="007D2E5B" w:rsidRPr="00183CC4">
        <w:rPr>
          <w:rFonts w:ascii="Arial" w:hAnsi="Arial" w:cs="Arial"/>
          <w:b/>
          <w:bCs/>
          <w:i/>
          <w:iCs/>
        </w:rPr>
        <w:t>the Calderdale I</w:t>
      </w:r>
      <w:r>
        <w:rPr>
          <w:rFonts w:ascii="Arial" w:hAnsi="Arial" w:cs="Arial"/>
          <w:b/>
          <w:bCs/>
          <w:i/>
          <w:iCs/>
        </w:rPr>
        <w:t xml:space="preserve">ndependent </w:t>
      </w:r>
      <w:r w:rsidR="007D2E5B" w:rsidRPr="00183CC4">
        <w:rPr>
          <w:rFonts w:ascii="Arial" w:hAnsi="Arial" w:cs="Arial"/>
          <w:b/>
          <w:bCs/>
          <w:i/>
          <w:iCs/>
        </w:rPr>
        <w:t>V</w:t>
      </w:r>
      <w:r>
        <w:rPr>
          <w:rFonts w:ascii="Arial" w:hAnsi="Arial" w:cs="Arial"/>
          <w:b/>
          <w:bCs/>
          <w:i/>
          <w:iCs/>
        </w:rPr>
        <w:t>isitor</w:t>
      </w:r>
      <w:r w:rsidR="007D2E5B" w:rsidRPr="00183CC4">
        <w:rPr>
          <w:rFonts w:ascii="Arial" w:hAnsi="Arial" w:cs="Arial"/>
          <w:b/>
          <w:bCs/>
          <w:i/>
          <w:iCs/>
        </w:rPr>
        <w:t xml:space="preserve"> service should consider identifying the recruitment of appropriate IVs for unaccompanied young people seeking asylum as one priority in its future recruitment strategy.</w:t>
      </w:r>
    </w:p>
    <w:p w14:paraId="2C18B740" w14:textId="75BB455D" w:rsidR="005B6EE1" w:rsidRPr="001067D2" w:rsidRDefault="00386A8E" w:rsidP="00E83219">
      <w:pPr>
        <w:spacing w:after="120"/>
        <w:ind w:left="720" w:hanging="720"/>
        <w:jc w:val="both"/>
        <w:rPr>
          <w:rFonts w:ascii="Arial" w:hAnsi="Arial" w:cs="Arial"/>
        </w:rPr>
      </w:pPr>
      <w:r>
        <w:rPr>
          <w:rFonts w:ascii="Arial" w:hAnsi="Arial" w:cs="Arial"/>
        </w:rPr>
        <w:t>4</w:t>
      </w:r>
      <w:r w:rsidR="00337FBC" w:rsidRPr="001067D2">
        <w:rPr>
          <w:rFonts w:ascii="Arial" w:hAnsi="Arial" w:cs="Arial"/>
        </w:rPr>
        <w:t>.</w:t>
      </w:r>
      <w:r w:rsidR="00C80B09">
        <w:rPr>
          <w:rFonts w:ascii="Arial" w:hAnsi="Arial" w:cs="Arial"/>
        </w:rPr>
        <w:t>7</w:t>
      </w:r>
      <w:r w:rsidR="00337FBC" w:rsidRPr="001067D2">
        <w:rPr>
          <w:rFonts w:ascii="Arial" w:hAnsi="Arial" w:cs="Arial"/>
        </w:rPr>
        <w:tab/>
      </w:r>
      <w:r w:rsidR="00612934" w:rsidRPr="001067D2">
        <w:rPr>
          <w:rFonts w:ascii="Arial" w:hAnsi="Arial" w:cs="Arial"/>
        </w:rPr>
        <w:t>Kamal</w:t>
      </w:r>
      <w:r w:rsidR="00B854E2" w:rsidRPr="001067D2">
        <w:rPr>
          <w:rFonts w:ascii="Arial" w:hAnsi="Arial" w:cs="Arial"/>
        </w:rPr>
        <w:t xml:space="preserve"> was granted leave to remain for five years in June 2021. There is reference in the social care case record to a “detailed statement and medical report” prepared to support his application for refugee status. However, these documents were not shared with </w:t>
      </w:r>
      <w:r w:rsidR="00612934" w:rsidRPr="001067D2">
        <w:rPr>
          <w:rFonts w:ascii="Arial" w:hAnsi="Arial" w:cs="Arial"/>
        </w:rPr>
        <w:t>Kamal</w:t>
      </w:r>
      <w:r w:rsidR="00B854E2" w:rsidRPr="001067D2">
        <w:rPr>
          <w:rFonts w:ascii="Arial" w:hAnsi="Arial" w:cs="Arial"/>
        </w:rPr>
        <w:t xml:space="preserve">’s new social worker, who he met for the first time four days before his Home Office interview. </w:t>
      </w:r>
      <w:r w:rsidR="00612934" w:rsidRPr="001067D2">
        <w:rPr>
          <w:rFonts w:ascii="Arial" w:hAnsi="Arial" w:cs="Arial"/>
        </w:rPr>
        <w:t>Kamal</w:t>
      </w:r>
      <w:r w:rsidR="00B854E2" w:rsidRPr="001067D2">
        <w:rPr>
          <w:rFonts w:ascii="Arial" w:hAnsi="Arial" w:cs="Arial"/>
        </w:rPr>
        <w:t xml:space="preserve">’s solicitor told the review that he instructed her not to share them with social care. He </w:t>
      </w:r>
      <w:r w:rsidR="00450D03">
        <w:rPr>
          <w:rFonts w:ascii="Arial" w:hAnsi="Arial" w:cs="Arial"/>
        </w:rPr>
        <w:t>told her</w:t>
      </w:r>
      <w:r w:rsidR="00B854E2" w:rsidRPr="001067D2">
        <w:rPr>
          <w:rFonts w:ascii="Arial" w:hAnsi="Arial" w:cs="Arial"/>
        </w:rPr>
        <w:t xml:space="preserve"> that social care were not interested in him or supporting him and he would not allow them access to this detailed personal information. The solicitor does not feel able to share these documents with the review, as she feels she continues to be bound by </w:t>
      </w:r>
      <w:r w:rsidR="00612934" w:rsidRPr="001067D2">
        <w:rPr>
          <w:rFonts w:ascii="Arial" w:hAnsi="Arial" w:cs="Arial"/>
        </w:rPr>
        <w:t>Kamal</w:t>
      </w:r>
      <w:r w:rsidR="00B854E2" w:rsidRPr="001067D2">
        <w:rPr>
          <w:rFonts w:ascii="Arial" w:hAnsi="Arial" w:cs="Arial"/>
        </w:rPr>
        <w:t>’s instructions.  She has confirmed however that the medical report included a formal diagnosis of post-traumatic stress disorder, with possible complex PTSD. The social care case record says only “</w:t>
      </w:r>
      <w:r w:rsidR="00B854E2" w:rsidRPr="001067D2">
        <w:rPr>
          <w:rFonts w:ascii="Arial" w:hAnsi="Arial" w:cs="Arial"/>
          <w:bCs/>
        </w:rPr>
        <w:t>The medical report states that he has suffered mental trauma.”. There is an important difference.</w:t>
      </w:r>
      <w:r w:rsidR="00B854E2" w:rsidRPr="001067D2">
        <w:rPr>
          <w:rFonts w:ascii="Arial" w:hAnsi="Arial" w:cs="Arial"/>
        </w:rPr>
        <w:t xml:space="preserve"> While almost all unaccompanied young asylum seekers will have traumatic experiences, only about one third of people who experience severe trauma, according to the NHS website, develop PTSD</w:t>
      </w:r>
      <w:r w:rsidR="007B1758">
        <w:rPr>
          <w:rStyle w:val="FootnoteReference"/>
          <w:rFonts w:ascii="Arial" w:hAnsi="Arial" w:cs="Arial"/>
        </w:rPr>
        <w:footnoteReference w:id="6"/>
      </w:r>
      <w:r w:rsidR="00B854E2" w:rsidRPr="001067D2">
        <w:rPr>
          <w:rFonts w:ascii="Arial" w:hAnsi="Arial" w:cs="Arial"/>
        </w:rPr>
        <w:t xml:space="preserve">.  PTSD is a recognised mental health condition which can be susceptible to treatment. All the health assessments undertaken with </w:t>
      </w:r>
      <w:r w:rsidR="00612934" w:rsidRPr="001067D2">
        <w:rPr>
          <w:rFonts w:ascii="Arial" w:hAnsi="Arial" w:cs="Arial"/>
        </w:rPr>
        <w:t>Kamal</w:t>
      </w:r>
      <w:r w:rsidR="00B854E2" w:rsidRPr="001067D2">
        <w:rPr>
          <w:rFonts w:ascii="Arial" w:hAnsi="Arial" w:cs="Arial"/>
        </w:rPr>
        <w:t xml:space="preserve"> as a looked after child noted that there were no concerns about his emotional health and wellbeing.  If it had been known to social care that an experienced psychiatrist had diagnosed PTSD and possible complex PTSD, it might and should have triggered a more in depth and specialist assessment of his mental health and treatment needs. It is</w:t>
      </w:r>
      <w:r w:rsidR="00183CC4">
        <w:rPr>
          <w:rFonts w:ascii="Arial" w:hAnsi="Arial" w:cs="Arial"/>
        </w:rPr>
        <w:t xml:space="preserve"> deeply</w:t>
      </w:r>
      <w:r w:rsidR="00B854E2" w:rsidRPr="001067D2">
        <w:rPr>
          <w:rFonts w:ascii="Arial" w:hAnsi="Arial" w:cs="Arial"/>
        </w:rPr>
        <w:t xml:space="preserve"> unfortunate that these reports, in which </w:t>
      </w:r>
      <w:r w:rsidR="0021552A">
        <w:rPr>
          <w:rFonts w:ascii="Arial" w:hAnsi="Arial" w:cs="Arial"/>
        </w:rPr>
        <w:t xml:space="preserve">it is likely </w:t>
      </w:r>
      <w:r w:rsidR="00612934" w:rsidRPr="001067D2">
        <w:rPr>
          <w:rFonts w:ascii="Arial" w:hAnsi="Arial" w:cs="Arial"/>
        </w:rPr>
        <w:t>Kamal</w:t>
      </w:r>
      <w:r w:rsidR="00B854E2" w:rsidRPr="001067D2">
        <w:rPr>
          <w:rFonts w:ascii="Arial" w:hAnsi="Arial" w:cs="Arial"/>
        </w:rPr>
        <w:t xml:space="preserve"> shared more detail of his experiences in Sudan and his journey to the UK than he ever shared with social workers or carers, were not available to inform ongoing assessment of </w:t>
      </w:r>
      <w:r w:rsidR="00612934" w:rsidRPr="001067D2">
        <w:rPr>
          <w:rFonts w:ascii="Arial" w:hAnsi="Arial" w:cs="Arial"/>
        </w:rPr>
        <w:t>Kamal</w:t>
      </w:r>
      <w:r w:rsidR="00B854E2" w:rsidRPr="001067D2">
        <w:rPr>
          <w:rFonts w:ascii="Arial" w:hAnsi="Arial" w:cs="Arial"/>
        </w:rPr>
        <w:t xml:space="preserve">’s needs and care planning. However, this was clearly the effect of </w:t>
      </w:r>
      <w:r w:rsidR="00612934" w:rsidRPr="001067D2">
        <w:rPr>
          <w:rFonts w:ascii="Arial" w:hAnsi="Arial" w:cs="Arial"/>
        </w:rPr>
        <w:t>Kamal</w:t>
      </w:r>
      <w:r w:rsidR="00B854E2" w:rsidRPr="001067D2">
        <w:rPr>
          <w:rFonts w:ascii="Arial" w:hAnsi="Arial" w:cs="Arial"/>
        </w:rPr>
        <w:t>’s instructions. It is reasonable to assume that this is an indication of a more complex emotional state than he revealed in the answers he always gave to questions about his emotional and psychological wellbeing.</w:t>
      </w:r>
    </w:p>
    <w:p w14:paraId="125DAA36" w14:textId="4E052E12" w:rsidR="005B6EE1" w:rsidRPr="001067D2" w:rsidRDefault="00386A8E" w:rsidP="00E83219">
      <w:pPr>
        <w:spacing w:after="120"/>
        <w:ind w:left="720" w:hanging="720"/>
        <w:jc w:val="both"/>
        <w:rPr>
          <w:rFonts w:ascii="Arial" w:hAnsi="Arial" w:cs="Arial"/>
        </w:rPr>
      </w:pPr>
      <w:r>
        <w:rPr>
          <w:rFonts w:ascii="Arial" w:hAnsi="Arial" w:cs="Arial"/>
        </w:rPr>
        <w:t>4</w:t>
      </w:r>
      <w:r w:rsidR="005B6EE1" w:rsidRPr="001067D2">
        <w:rPr>
          <w:rFonts w:ascii="Arial" w:hAnsi="Arial" w:cs="Arial"/>
        </w:rPr>
        <w:t>.</w:t>
      </w:r>
      <w:r w:rsidR="00C80B09">
        <w:rPr>
          <w:rFonts w:ascii="Arial" w:hAnsi="Arial" w:cs="Arial"/>
        </w:rPr>
        <w:t>8</w:t>
      </w:r>
      <w:r w:rsidR="005B6EE1" w:rsidRPr="001067D2">
        <w:rPr>
          <w:rFonts w:ascii="Arial" w:hAnsi="Arial" w:cs="Arial"/>
        </w:rPr>
        <w:tab/>
        <w:t xml:space="preserve">There was a brief suggestion from the foster </w:t>
      </w:r>
      <w:r w:rsidR="00A57F82" w:rsidRPr="001067D2">
        <w:rPr>
          <w:rFonts w:ascii="Arial" w:hAnsi="Arial" w:cs="Arial"/>
        </w:rPr>
        <w:t>carer in</w:t>
      </w:r>
      <w:r w:rsidR="005B6EE1" w:rsidRPr="001067D2">
        <w:rPr>
          <w:rFonts w:ascii="Arial" w:hAnsi="Arial" w:cs="Arial"/>
        </w:rPr>
        <w:t xml:space="preserve"> the first </w:t>
      </w:r>
      <w:r w:rsidR="00A57F82" w:rsidRPr="001067D2">
        <w:rPr>
          <w:rFonts w:ascii="Arial" w:hAnsi="Arial" w:cs="Arial"/>
        </w:rPr>
        <w:t>child care</w:t>
      </w:r>
      <w:r w:rsidR="005B6EE1" w:rsidRPr="001067D2">
        <w:rPr>
          <w:rFonts w:ascii="Arial" w:hAnsi="Arial" w:cs="Arial"/>
        </w:rPr>
        <w:t xml:space="preserve"> review which took place in </w:t>
      </w:r>
      <w:r w:rsidR="00A57F82" w:rsidRPr="001067D2">
        <w:rPr>
          <w:rFonts w:ascii="Arial" w:hAnsi="Arial" w:cs="Arial"/>
        </w:rPr>
        <w:t xml:space="preserve">February 2021 that </w:t>
      </w:r>
      <w:r w:rsidR="00612934" w:rsidRPr="001067D2">
        <w:rPr>
          <w:rFonts w:ascii="Arial" w:hAnsi="Arial" w:cs="Arial"/>
        </w:rPr>
        <w:t>Kamal</w:t>
      </w:r>
      <w:r w:rsidR="00A57F82" w:rsidRPr="001067D2">
        <w:rPr>
          <w:rFonts w:ascii="Arial" w:hAnsi="Arial" w:cs="Arial"/>
        </w:rPr>
        <w:t xml:space="preserve"> </w:t>
      </w:r>
      <w:r w:rsidR="00450D03">
        <w:rPr>
          <w:rFonts w:ascii="Arial" w:hAnsi="Arial" w:cs="Arial"/>
        </w:rPr>
        <w:t>might</w:t>
      </w:r>
      <w:r w:rsidR="00A57F82" w:rsidRPr="001067D2">
        <w:rPr>
          <w:rFonts w:ascii="Arial" w:hAnsi="Arial" w:cs="Arial"/>
        </w:rPr>
        <w:t xml:space="preserve"> have a learning difficulty. This was also suggested to </w:t>
      </w:r>
      <w:r w:rsidR="00183CC4">
        <w:rPr>
          <w:rFonts w:ascii="Arial" w:hAnsi="Arial" w:cs="Arial"/>
        </w:rPr>
        <w:t>the reviewer</w:t>
      </w:r>
      <w:r w:rsidR="00A57F82" w:rsidRPr="001067D2">
        <w:rPr>
          <w:rFonts w:ascii="Arial" w:hAnsi="Arial" w:cs="Arial"/>
        </w:rPr>
        <w:t xml:space="preserve"> by </w:t>
      </w:r>
      <w:r w:rsidR="002019D9" w:rsidRPr="001067D2">
        <w:rPr>
          <w:rFonts w:ascii="Arial" w:hAnsi="Arial" w:cs="Arial"/>
        </w:rPr>
        <w:t>two</w:t>
      </w:r>
      <w:r w:rsidR="00A57F82" w:rsidRPr="001067D2">
        <w:rPr>
          <w:rFonts w:ascii="Arial" w:hAnsi="Arial" w:cs="Arial"/>
        </w:rPr>
        <w:t xml:space="preserve"> of his college tutors, although that concern does not seem to have been shared with social care through the review or Personal Education Plan processes. The February review recorded that the question of whether </w:t>
      </w:r>
      <w:r w:rsidR="00612934" w:rsidRPr="001067D2">
        <w:rPr>
          <w:rFonts w:ascii="Arial" w:hAnsi="Arial" w:cs="Arial"/>
        </w:rPr>
        <w:t>Kamal</w:t>
      </w:r>
      <w:r w:rsidR="00A57F82" w:rsidRPr="001067D2">
        <w:rPr>
          <w:rFonts w:ascii="Arial" w:hAnsi="Arial" w:cs="Arial"/>
        </w:rPr>
        <w:t xml:space="preserve"> had a learning difficulty was “something to bear in mind as </w:t>
      </w:r>
      <w:r w:rsidR="00612934" w:rsidRPr="001067D2">
        <w:rPr>
          <w:rFonts w:ascii="Arial" w:hAnsi="Arial" w:cs="Arial"/>
        </w:rPr>
        <w:t>Kamal</w:t>
      </w:r>
      <w:r w:rsidR="00A57F82" w:rsidRPr="001067D2">
        <w:rPr>
          <w:rFonts w:ascii="Arial" w:hAnsi="Arial" w:cs="Arial"/>
        </w:rPr>
        <w:t xml:space="preserve"> progresses in his education” and that the foster carer would </w:t>
      </w:r>
      <w:r w:rsidR="009B3F20" w:rsidRPr="001067D2">
        <w:rPr>
          <w:rFonts w:ascii="Arial" w:hAnsi="Arial" w:cs="Arial"/>
        </w:rPr>
        <w:t>liaise with</w:t>
      </w:r>
      <w:r w:rsidR="00A57F82" w:rsidRPr="001067D2">
        <w:rPr>
          <w:rFonts w:ascii="Arial" w:hAnsi="Arial" w:cs="Arial"/>
        </w:rPr>
        <w:t xml:space="preserve"> the Virtual </w:t>
      </w:r>
      <w:r w:rsidR="009B3F20" w:rsidRPr="001067D2">
        <w:rPr>
          <w:rFonts w:ascii="Arial" w:hAnsi="Arial" w:cs="Arial"/>
        </w:rPr>
        <w:t>School to discuss her concerns and “</w:t>
      </w:r>
      <w:r w:rsidR="00A57F82" w:rsidRPr="001067D2">
        <w:rPr>
          <w:rFonts w:ascii="Arial" w:hAnsi="Arial" w:cs="Arial"/>
        </w:rPr>
        <w:t>hold these under review</w:t>
      </w:r>
      <w:r w:rsidR="009B3F20" w:rsidRPr="001067D2">
        <w:rPr>
          <w:rFonts w:ascii="Arial" w:hAnsi="Arial" w:cs="Arial"/>
        </w:rPr>
        <w:t>”. There does not appear however to be any further reference</w:t>
      </w:r>
      <w:r w:rsidR="008216AA" w:rsidRPr="008216AA">
        <w:rPr>
          <w:rFonts w:ascii="Arial" w:hAnsi="Arial" w:cs="Arial"/>
        </w:rPr>
        <w:t xml:space="preserve"> </w:t>
      </w:r>
      <w:r w:rsidR="008216AA" w:rsidRPr="001067D2">
        <w:rPr>
          <w:rFonts w:ascii="Arial" w:hAnsi="Arial" w:cs="Arial"/>
        </w:rPr>
        <w:t xml:space="preserve">to this </w:t>
      </w:r>
      <w:r w:rsidR="008216AA">
        <w:rPr>
          <w:rFonts w:ascii="Arial" w:hAnsi="Arial" w:cs="Arial"/>
        </w:rPr>
        <w:t>issue</w:t>
      </w:r>
      <w:r w:rsidR="009B3F20" w:rsidRPr="001067D2">
        <w:rPr>
          <w:rFonts w:ascii="Arial" w:hAnsi="Arial" w:cs="Arial"/>
        </w:rPr>
        <w:t xml:space="preserve"> in </w:t>
      </w:r>
      <w:r w:rsidR="008216AA">
        <w:rPr>
          <w:rFonts w:ascii="Arial" w:hAnsi="Arial" w:cs="Arial"/>
        </w:rPr>
        <w:t xml:space="preserve">any of </w:t>
      </w:r>
      <w:r w:rsidR="009B3F20" w:rsidRPr="001067D2">
        <w:rPr>
          <w:rFonts w:ascii="Arial" w:hAnsi="Arial" w:cs="Arial"/>
        </w:rPr>
        <w:t xml:space="preserve">the records that </w:t>
      </w:r>
      <w:r w:rsidR="00183CC4">
        <w:rPr>
          <w:rFonts w:ascii="Arial" w:hAnsi="Arial" w:cs="Arial"/>
        </w:rPr>
        <w:t xml:space="preserve">the review has </w:t>
      </w:r>
      <w:r w:rsidR="009B3F20" w:rsidRPr="001067D2">
        <w:rPr>
          <w:rFonts w:ascii="Arial" w:hAnsi="Arial" w:cs="Arial"/>
        </w:rPr>
        <w:t>seen.</w:t>
      </w:r>
    </w:p>
    <w:p w14:paraId="2A6AE7FD" w14:textId="64312DA1" w:rsidR="009B3F20" w:rsidRDefault="00386A8E" w:rsidP="00E83219">
      <w:pPr>
        <w:spacing w:after="120"/>
        <w:ind w:left="720" w:hanging="720"/>
        <w:jc w:val="both"/>
        <w:rPr>
          <w:rFonts w:ascii="Arial" w:hAnsi="Arial" w:cs="Arial"/>
        </w:rPr>
      </w:pPr>
      <w:r>
        <w:rPr>
          <w:rFonts w:ascii="Arial" w:hAnsi="Arial" w:cs="Arial"/>
        </w:rPr>
        <w:lastRenderedPageBreak/>
        <w:t>4</w:t>
      </w:r>
      <w:r w:rsidR="009B3F20" w:rsidRPr="001067D2">
        <w:rPr>
          <w:rFonts w:ascii="Arial" w:hAnsi="Arial" w:cs="Arial"/>
        </w:rPr>
        <w:t>.</w:t>
      </w:r>
      <w:r w:rsidR="00C80B09">
        <w:rPr>
          <w:rFonts w:ascii="Arial" w:hAnsi="Arial" w:cs="Arial"/>
        </w:rPr>
        <w:t>9</w:t>
      </w:r>
      <w:r w:rsidR="009B3F20" w:rsidRPr="001067D2">
        <w:rPr>
          <w:rFonts w:ascii="Arial" w:hAnsi="Arial" w:cs="Arial"/>
        </w:rPr>
        <w:tab/>
        <w:t xml:space="preserve">At every planning meeting and review from November 2020 onwards, </w:t>
      </w:r>
      <w:r w:rsidR="00612934" w:rsidRPr="001067D2">
        <w:rPr>
          <w:rFonts w:ascii="Arial" w:hAnsi="Arial" w:cs="Arial"/>
        </w:rPr>
        <w:t>Kamal</w:t>
      </w:r>
      <w:r w:rsidR="009B3F20" w:rsidRPr="001067D2">
        <w:rPr>
          <w:rFonts w:ascii="Arial" w:hAnsi="Arial" w:cs="Arial"/>
        </w:rPr>
        <w:t xml:space="preserve"> said that he was ‘fine”, “happy and comfortable”, </w:t>
      </w:r>
      <w:r w:rsidR="00347198" w:rsidRPr="001067D2">
        <w:rPr>
          <w:rFonts w:ascii="Arial" w:hAnsi="Arial" w:cs="Arial"/>
        </w:rPr>
        <w:t xml:space="preserve">or “100% OK”. His foster carer described him as a pleasant, nice, polite young man”, “easy to live with”, and settled in the placement.  However, as the </w:t>
      </w:r>
      <w:r w:rsidR="002019D9" w:rsidRPr="001067D2">
        <w:rPr>
          <w:rFonts w:ascii="Arial" w:hAnsi="Arial" w:cs="Arial"/>
        </w:rPr>
        <w:t xml:space="preserve">interpreter who attended the review in February 2021 commented, “the general response of people in </w:t>
      </w:r>
      <w:r w:rsidR="00612934" w:rsidRPr="001067D2">
        <w:rPr>
          <w:rFonts w:ascii="Arial" w:hAnsi="Arial" w:cs="Arial"/>
        </w:rPr>
        <w:t>Kamal</w:t>
      </w:r>
      <w:r w:rsidR="002019D9" w:rsidRPr="001067D2">
        <w:rPr>
          <w:rFonts w:ascii="Arial" w:hAnsi="Arial" w:cs="Arial"/>
        </w:rPr>
        <w:t xml:space="preserve">'s position is to say that they are OK when actually they feel very vulnerable.” His consistent assurances that he was fine, however, appear to have been taken at face value. </w:t>
      </w:r>
      <w:r w:rsidR="00612934" w:rsidRPr="001067D2">
        <w:rPr>
          <w:rFonts w:ascii="Arial" w:hAnsi="Arial" w:cs="Arial"/>
        </w:rPr>
        <w:t>Kamal</w:t>
      </w:r>
      <w:r w:rsidR="00277253" w:rsidRPr="001067D2">
        <w:rPr>
          <w:rFonts w:ascii="Arial" w:hAnsi="Arial" w:cs="Arial"/>
        </w:rPr>
        <w:t xml:space="preserve"> was always reluctant to say more, and the frequent changes of social worker limited the scope for the development of the professional relationship that might have facilitated more exploration of his underlying feelings. Nevertheless, it does seem that there was a lack of professional curiosity, relying too heavily on those repeated assurances and his compliant and polite behaviour in the foster home. </w:t>
      </w:r>
      <w:r w:rsidR="00463343" w:rsidRPr="001067D2">
        <w:rPr>
          <w:rFonts w:ascii="Arial" w:hAnsi="Arial" w:cs="Arial"/>
        </w:rPr>
        <w:t>As one of the members of the Multi-Agency Panel who have overseen this review put it, “Did we ever get to know this young man?”</w:t>
      </w:r>
    </w:p>
    <w:p w14:paraId="0EDC0D40" w14:textId="77226ADF" w:rsidR="00C80B09" w:rsidRPr="001067D2" w:rsidRDefault="00C80B09" w:rsidP="00E83219">
      <w:pPr>
        <w:spacing w:after="120"/>
        <w:ind w:left="720" w:hanging="720"/>
        <w:jc w:val="both"/>
        <w:rPr>
          <w:rFonts w:ascii="Arial" w:hAnsi="Arial" w:cs="Arial"/>
        </w:rPr>
      </w:pPr>
      <w:r>
        <w:rPr>
          <w:rFonts w:ascii="Arial" w:hAnsi="Arial" w:cs="Arial"/>
        </w:rPr>
        <w:t>4.10</w:t>
      </w:r>
      <w:r>
        <w:rPr>
          <w:rFonts w:ascii="Arial" w:hAnsi="Arial" w:cs="Arial"/>
        </w:rPr>
        <w:tab/>
        <w:t>The reviewer was told that within Children’s Services the cases of unaccompanied young people seeking asylum are generally allocated to newly qualified or less experienced social workers. This allows the allocation of the high volume of high risk, complex child protection work to more experienced social workers. The review recognises that, in a context of high demand and limited resources, difficult decisions have to be made about allocation. It was suggested that newly qualified or less experienced workers will have more time available to devote to working with these young people. However, there is a risk that the unintended consequence of this informal policy will be that such cases are seen as “more straightforward”. Developing a relationship with traumatised young people, transplanted to a wholly strange environment, speaking a different language, is clearly highly skilled, challenging and often slow work. Training supported by regular supervision which addresses the complexities of this work for staff working with this cohort of young people is essential. Some contributors to the review have suggested that more specific training is required.</w:t>
      </w:r>
    </w:p>
    <w:p w14:paraId="17F64801" w14:textId="0B178659" w:rsidR="00C80B09" w:rsidRPr="005D6D9A" w:rsidRDefault="00183CC4" w:rsidP="00C80B09">
      <w:pPr>
        <w:spacing w:after="120"/>
        <w:ind w:left="720"/>
        <w:jc w:val="both"/>
        <w:rPr>
          <w:rFonts w:ascii="Arial" w:hAnsi="Arial" w:cs="Arial"/>
          <w:b/>
          <w:bCs/>
          <w:i/>
          <w:iCs/>
        </w:rPr>
      </w:pPr>
      <w:r>
        <w:rPr>
          <w:rFonts w:ascii="Arial" w:hAnsi="Arial" w:cs="Arial"/>
          <w:b/>
          <w:bCs/>
          <w:i/>
          <w:iCs/>
        </w:rPr>
        <w:t>R</w:t>
      </w:r>
      <w:r w:rsidR="00F83AA5" w:rsidRPr="00183CC4">
        <w:rPr>
          <w:rFonts w:ascii="Arial" w:hAnsi="Arial" w:cs="Arial"/>
          <w:b/>
          <w:bCs/>
          <w:i/>
          <w:iCs/>
        </w:rPr>
        <w:t>ecommendation</w:t>
      </w:r>
      <w:r>
        <w:rPr>
          <w:rFonts w:ascii="Arial" w:hAnsi="Arial" w:cs="Arial"/>
          <w:b/>
          <w:bCs/>
          <w:i/>
          <w:iCs/>
        </w:rPr>
        <w:t xml:space="preserve"> </w:t>
      </w:r>
      <w:r w:rsidR="00C80B09">
        <w:rPr>
          <w:rFonts w:ascii="Arial" w:hAnsi="Arial" w:cs="Arial"/>
          <w:b/>
          <w:bCs/>
          <w:i/>
          <w:iCs/>
        </w:rPr>
        <w:t>3</w:t>
      </w:r>
      <w:r w:rsidR="00F83AA5" w:rsidRPr="00183CC4">
        <w:rPr>
          <w:rFonts w:ascii="Arial" w:hAnsi="Arial" w:cs="Arial"/>
          <w:b/>
          <w:bCs/>
          <w:i/>
          <w:iCs/>
        </w:rPr>
        <w:t>:</w:t>
      </w:r>
      <w:r w:rsidR="00C80B09">
        <w:rPr>
          <w:rFonts w:ascii="Arial" w:hAnsi="Arial" w:cs="Arial"/>
          <w:b/>
          <w:bCs/>
          <w:i/>
          <w:iCs/>
        </w:rPr>
        <w:t xml:space="preserve"> </w:t>
      </w:r>
      <w:r w:rsidR="00C80B09" w:rsidRPr="00183CC4">
        <w:rPr>
          <w:rFonts w:ascii="Arial" w:hAnsi="Arial" w:cs="Arial"/>
          <w:b/>
          <w:bCs/>
          <w:i/>
          <w:iCs/>
        </w:rPr>
        <w:t>Calderdale Children’s Services should review the training available to staff working with unaccompanied young people seeking asylum, to satisfy themselves that it equips staff with the skills, knowledge and understanding to develop a relationship-based practice</w:t>
      </w:r>
      <w:r w:rsidR="00C80B09">
        <w:rPr>
          <w:rFonts w:ascii="Arial" w:hAnsi="Arial" w:cs="Arial"/>
          <w:b/>
          <w:bCs/>
          <w:i/>
          <w:iCs/>
        </w:rPr>
        <w:t xml:space="preserve"> and confidence in the appropriate exercise of professional curiosity</w:t>
      </w:r>
      <w:r w:rsidR="00C80B09" w:rsidRPr="00183CC4">
        <w:rPr>
          <w:rFonts w:ascii="Arial" w:hAnsi="Arial" w:cs="Arial"/>
          <w:b/>
          <w:bCs/>
          <w:i/>
          <w:iCs/>
        </w:rPr>
        <w:t xml:space="preserve">. </w:t>
      </w:r>
    </w:p>
    <w:p w14:paraId="592E6DE5" w14:textId="28549865" w:rsidR="00463343" w:rsidRPr="001067D2" w:rsidRDefault="00386A8E" w:rsidP="00E83219">
      <w:pPr>
        <w:spacing w:after="120"/>
        <w:ind w:left="720" w:hanging="720"/>
        <w:jc w:val="both"/>
        <w:rPr>
          <w:rFonts w:ascii="Arial" w:hAnsi="Arial" w:cs="Arial"/>
        </w:rPr>
      </w:pPr>
      <w:r>
        <w:rPr>
          <w:rFonts w:ascii="Arial" w:hAnsi="Arial" w:cs="Arial"/>
        </w:rPr>
        <w:t>4.</w:t>
      </w:r>
      <w:r w:rsidR="00463343" w:rsidRPr="001067D2">
        <w:rPr>
          <w:rFonts w:ascii="Arial" w:hAnsi="Arial" w:cs="Arial"/>
        </w:rPr>
        <w:t>1</w:t>
      </w:r>
      <w:r w:rsidR="00603B92">
        <w:rPr>
          <w:rFonts w:ascii="Arial" w:hAnsi="Arial" w:cs="Arial"/>
        </w:rPr>
        <w:t>1</w:t>
      </w:r>
      <w:r w:rsidR="00463343" w:rsidRPr="001067D2">
        <w:rPr>
          <w:rFonts w:ascii="Arial" w:hAnsi="Arial" w:cs="Arial"/>
        </w:rPr>
        <w:tab/>
      </w:r>
      <w:r w:rsidR="00DB22E2" w:rsidRPr="001067D2">
        <w:rPr>
          <w:rFonts w:ascii="Arial" w:hAnsi="Arial" w:cs="Arial"/>
        </w:rPr>
        <w:t>Nevertheless</w:t>
      </w:r>
      <w:r w:rsidR="00463343" w:rsidRPr="001067D2">
        <w:rPr>
          <w:rFonts w:ascii="Arial" w:hAnsi="Arial" w:cs="Arial"/>
        </w:rPr>
        <w:t xml:space="preserve">, </w:t>
      </w:r>
      <w:r w:rsidR="00612934" w:rsidRPr="001067D2">
        <w:rPr>
          <w:rFonts w:ascii="Arial" w:hAnsi="Arial" w:cs="Arial"/>
        </w:rPr>
        <w:t>Kamal</w:t>
      </w:r>
      <w:r w:rsidR="00463343" w:rsidRPr="001067D2">
        <w:rPr>
          <w:rFonts w:ascii="Arial" w:hAnsi="Arial" w:cs="Arial"/>
        </w:rPr>
        <w:t xml:space="preserve">’s experience in the foster care placement which Calderdale Children’s Services facilitated for him, together with the educational and pastoral </w:t>
      </w:r>
      <w:r w:rsidR="00DB22E2" w:rsidRPr="001067D2">
        <w:rPr>
          <w:rFonts w:ascii="Arial" w:hAnsi="Arial" w:cs="Arial"/>
        </w:rPr>
        <w:t xml:space="preserve">support provided by Calderdale College, </w:t>
      </w:r>
      <w:r w:rsidR="000648A0">
        <w:rPr>
          <w:rFonts w:ascii="Arial" w:hAnsi="Arial" w:cs="Arial"/>
        </w:rPr>
        <w:t xml:space="preserve">seems to have </w:t>
      </w:r>
      <w:r w:rsidR="00DB22E2" w:rsidRPr="001067D2">
        <w:rPr>
          <w:rFonts w:ascii="Arial" w:hAnsi="Arial" w:cs="Arial"/>
        </w:rPr>
        <w:t>g</w:t>
      </w:r>
      <w:r w:rsidR="000648A0">
        <w:rPr>
          <w:rFonts w:ascii="Arial" w:hAnsi="Arial" w:cs="Arial"/>
        </w:rPr>
        <w:t>iven</w:t>
      </w:r>
      <w:r w:rsidR="00DB22E2" w:rsidRPr="001067D2">
        <w:rPr>
          <w:rFonts w:ascii="Arial" w:hAnsi="Arial" w:cs="Arial"/>
        </w:rPr>
        <w:t xml:space="preserve"> him a stable and positive platform from which to begin to build his life in the UK. However, the foster placement ended very abruptly. On Sunday 7</w:t>
      </w:r>
      <w:r w:rsidR="00DB22E2" w:rsidRPr="001067D2">
        <w:rPr>
          <w:rFonts w:ascii="Arial" w:hAnsi="Arial" w:cs="Arial"/>
          <w:vertAlign w:val="superscript"/>
        </w:rPr>
        <w:t>th</w:t>
      </w:r>
      <w:r w:rsidR="00DB22E2" w:rsidRPr="001067D2">
        <w:rPr>
          <w:rFonts w:ascii="Arial" w:hAnsi="Arial" w:cs="Arial"/>
        </w:rPr>
        <w:t xml:space="preserve"> November 2021 his foster carer emailed his social worker to say he wanted to leave the placement. Two social workers visited the next day to talk about what moving out would </w:t>
      </w:r>
      <w:r w:rsidR="00F83AA5" w:rsidRPr="001067D2">
        <w:rPr>
          <w:rFonts w:ascii="Arial" w:hAnsi="Arial" w:cs="Arial"/>
        </w:rPr>
        <w:t>i</w:t>
      </w:r>
      <w:r w:rsidR="00DB22E2" w:rsidRPr="001067D2">
        <w:rPr>
          <w:rFonts w:ascii="Arial" w:hAnsi="Arial" w:cs="Arial"/>
        </w:rPr>
        <w:t xml:space="preserve">nvolve and </w:t>
      </w:r>
      <w:r w:rsidR="008216AA">
        <w:rPr>
          <w:rFonts w:ascii="Arial" w:hAnsi="Arial" w:cs="Arial"/>
        </w:rPr>
        <w:t xml:space="preserve">to explain </w:t>
      </w:r>
      <w:r w:rsidR="00DB22E2" w:rsidRPr="001067D2">
        <w:rPr>
          <w:rFonts w:ascii="Arial" w:hAnsi="Arial" w:cs="Arial"/>
        </w:rPr>
        <w:t xml:space="preserve">that it would have to be planned. </w:t>
      </w:r>
      <w:r w:rsidR="008216AA">
        <w:rPr>
          <w:rFonts w:ascii="Arial" w:hAnsi="Arial" w:cs="Arial"/>
        </w:rPr>
        <w:t>Kamal</w:t>
      </w:r>
      <w:r w:rsidR="00F83AA5" w:rsidRPr="001067D2">
        <w:rPr>
          <w:rFonts w:ascii="Arial" w:hAnsi="Arial" w:cs="Arial"/>
        </w:rPr>
        <w:t xml:space="preserve"> indicated that his reason for feeling he could no longer stay in the placement was that he had developed romantic feelings towards the foster carer’s adult daughter. He had sent her two text messages saying he was in love with her. On 19</w:t>
      </w:r>
      <w:r w:rsidR="00F83AA5" w:rsidRPr="001067D2">
        <w:rPr>
          <w:rFonts w:ascii="Arial" w:hAnsi="Arial" w:cs="Arial"/>
          <w:vertAlign w:val="superscript"/>
        </w:rPr>
        <w:t>th</w:t>
      </w:r>
      <w:r w:rsidR="00F83AA5" w:rsidRPr="001067D2">
        <w:rPr>
          <w:rFonts w:ascii="Arial" w:hAnsi="Arial" w:cs="Arial"/>
        </w:rPr>
        <w:t xml:space="preserve"> November he moved to a new placement, Orion House, a semi-</w:t>
      </w:r>
      <w:r w:rsidR="00F83AA5" w:rsidRPr="001067D2">
        <w:rPr>
          <w:rFonts w:ascii="Arial" w:hAnsi="Arial" w:cs="Arial"/>
        </w:rPr>
        <w:lastRenderedPageBreak/>
        <w:t>independent unit designed to prepare young people for leaving care and living independently.</w:t>
      </w:r>
      <w:r w:rsidR="00A4222B" w:rsidRPr="001067D2">
        <w:rPr>
          <w:rFonts w:ascii="Arial" w:hAnsi="Arial" w:cs="Arial"/>
        </w:rPr>
        <w:t xml:space="preserve"> </w:t>
      </w:r>
    </w:p>
    <w:p w14:paraId="0E0483C6" w14:textId="3E78D9C8" w:rsidR="00F83AA5" w:rsidRPr="001067D2" w:rsidRDefault="00386A8E" w:rsidP="00E83219">
      <w:pPr>
        <w:spacing w:after="120"/>
        <w:ind w:left="720" w:hanging="720"/>
        <w:jc w:val="both"/>
        <w:rPr>
          <w:rFonts w:ascii="Arial" w:hAnsi="Arial" w:cs="Arial"/>
        </w:rPr>
      </w:pPr>
      <w:r>
        <w:rPr>
          <w:rFonts w:ascii="Arial" w:hAnsi="Arial" w:cs="Arial"/>
        </w:rPr>
        <w:t>4</w:t>
      </w:r>
      <w:r w:rsidR="00F83AA5" w:rsidRPr="001067D2">
        <w:rPr>
          <w:rFonts w:ascii="Arial" w:hAnsi="Arial" w:cs="Arial"/>
        </w:rPr>
        <w:t>.1</w:t>
      </w:r>
      <w:r w:rsidR="00603B92">
        <w:rPr>
          <w:rFonts w:ascii="Arial" w:hAnsi="Arial" w:cs="Arial"/>
        </w:rPr>
        <w:t>2</w:t>
      </w:r>
      <w:r w:rsidR="00F83AA5" w:rsidRPr="001067D2">
        <w:rPr>
          <w:rFonts w:ascii="Arial" w:hAnsi="Arial" w:cs="Arial"/>
        </w:rPr>
        <w:tab/>
        <w:t xml:space="preserve">Once it was agreed that </w:t>
      </w:r>
      <w:r w:rsidR="00612934" w:rsidRPr="001067D2">
        <w:rPr>
          <w:rFonts w:ascii="Arial" w:hAnsi="Arial" w:cs="Arial"/>
        </w:rPr>
        <w:t>Kamal</w:t>
      </w:r>
      <w:r w:rsidR="00F83AA5" w:rsidRPr="001067D2">
        <w:rPr>
          <w:rFonts w:ascii="Arial" w:hAnsi="Arial" w:cs="Arial"/>
        </w:rPr>
        <w:t xml:space="preserve"> should leave the foster home, Children’s Services acted promptly in identifying an appropriate new placement. </w:t>
      </w:r>
      <w:r w:rsidR="00612934" w:rsidRPr="001067D2">
        <w:rPr>
          <w:rFonts w:ascii="Arial" w:hAnsi="Arial" w:cs="Arial"/>
        </w:rPr>
        <w:t>Kamal</w:t>
      </w:r>
      <w:r w:rsidR="00F83AA5" w:rsidRPr="001067D2">
        <w:rPr>
          <w:rFonts w:ascii="Arial" w:hAnsi="Arial" w:cs="Arial"/>
        </w:rPr>
        <w:t xml:space="preserve"> did not experience a prolonged period of uncertainty about his future. </w:t>
      </w:r>
      <w:r w:rsidR="00A4222B" w:rsidRPr="001067D2">
        <w:rPr>
          <w:rFonts w:ascii="Arial" w:hAnsi="Arial" w:cs="Arial"/>
        </w:rPr>
        <w:t xml:space="preserve">On the day of his move, he </w:t>
      </w:r>
      <w:r w:rsidR="003401F9" w:rsidRPr="001067D2">
        <w:rPr>
          <w:rFonts w:ascii="Arial" w:hAnsi="Arial" w:cs="Arial"/>
        </w:rPr>
        <w:t>had been</w:t>
      </w:r>
      <w:r w:rsidR="00A4222B" w:rsidRPr="001067D2">
        <w:rPr>
          <w:rFonts w:ascii="Arial" w:hAnsi="Arial" w:cs="Arial"/>
        </w:rPr>
        <w:t xml:space="preserve"> supported to visit two potential new homes in the morning and had shared his wishes with his social worker before the move took place. </w:t>
      </w:r>
      <w:r w:rsidR="007F5B43" w:rsidRPr="001067D2">
        <w:rPr>
          <w:rFonts w:ascii="Arial" w:hAnsi="Arial" w:cs="Arial"/>
        </w:rPr>
        <w:t>His involvement in the choice of home was good practice, although a move later the same day seems rushed.  More broadly</w:t>
      </w:r>
      <w:r w:rsidR="00F83AA5" w:rsidRPr="001067D2">
        <w:rPr>
          <w:rFonts w:ascii="Arial" w:hAnsi="Arial" w:cs="Arial"/>
        </w:rPr>
        <w:t xml:space="preserve">, the review questions whether more time should have been taken to work with </w:t>
      </w:r>
      <w:r w:rsidR="00612934" w:rsidRPr="001067D2">
        <w:rPr>
          <w:rFonts w:ascii="Arial" w:hAnsi="Arial" w:cs="Arial"/>
        </w:rPr>
        <w:t>Kamal</w:t>
      </w:r>
      <w:r w:rsidR="00F83AA5" w:rsidRPr="001067D2">
        <w:rPr>
          <w:rFonts w:ascii="Arial" w:hAnsi="Arial" w:cs="Arial"/>
        </w:rPr>
        <w:t xml:space="preserve"> about </w:t>
      </w:r>
      <w:r w:rsidR="00A4222B" w:rsidRPr="001067D2">
        <w:rPr>
          <w:rFonts w:ascii="Arial" w:hAnsi="Arial" w:cs="Arial"/>
        </w:rPr>
        <w:t xml:space="preserve">his feelings and sudden wish to leave his foster home. The feelings he suddenly developed for an adult young woman are not an unusual part of adolescent experience, even though they may be overpowering at the time, and most teenagers can work through them with understanding and support. The review questions whether too much decision-making autonomy </w:t>
      </w:r>
      <w:r w:rsidR="007F5B43" w:rsidRPr="001067D2">
        <w:rPr>
          <w:rFonts w:ascii="Arial" w:hAnsi="Arial" w:cs="Arial"/>
        </w:rPr>
        <w:t>may have been</w:t>
      </w:r>
      <w:r w:rsidR="00A4222B" w:rsidRPr="001067D2">
        <w:rPr>
          <w:rFonts w:ascii="Arial" w:hAnsi="Arial" w:cs="Arial"/>
        </w:rPr>
        <w:t xml:space="preserve"> ceded to </w:t>
      </w:r>
      <w:r w:rsidR="00612934" w:rsidRPr="001067D2">
        <w:rPr>
          <w:rFonts w:ascii="Arial" w:hAnsi="Arial" w:cs="Arial"/>
        </w:rPr>
        <w:t>Kamal</w:t>
      </w:r>
      <w:r w:rsidR="00A4222B" w:rsidRPr="001067D2">
        <w:rPr>
          <w:rFonts w:ascii="Arial" w:hAnsi="Arial" w:cs="Arial"/>
        </w:rPr>
        <w:t xml:space="preserve"> at this point</w:t>
      </w:r>
      <w:r w:rsidR="007F5B43" w:rsidRPr="001067D2">
        <w:rPr>
          <w:rFonts w:ascii="Arial" w:hAnsi="Arial" w:cs="Arial"/>
        </w:rPr>
        <w:t xml:space="preserve">. </w:t>
      </w:r>
      <w:r w:rsidR="00A4222B" w:rsidRPr="001067D2">
        <w:rPr>
          <w:rFonts w:ascii="Arial" w:hAnsi="Arial" w:cs="Arial"/>
        </w:rPr>
        <w:t xml:space="preserve"> </w:t>
      </w:r>
    </w:p>
    <w:p w14:paraId="5BEDFC98" w14:textId="022C9E82" w:rsidR="00A4222B" w:rsidRPr="001067D2" w:rsidRDefault="00386A8E" w:rsidP="00E83219">
      <w:pPr>
        <w:spacing w:after="120"/>
        <w:ind w:left="720" w:hanging="720"/>
        <w:jc w:val="both"/>
        <w:rPr>
          <w:rFonts w:ascii="Arial" w:hAnsi="Arial" w:cs="Arial"/>
        </w:rPr>
      </w:pPr>
      <w:r>
        <w:rPr>
          <w:rFonts w:ascii="Arial" w:hAnsi="Arial" w:cs="Arial"/>
        </w:rPr>
        <w:t>4</w:t>
      </w:r>
      <w:r w:rsidR="00A4222B" w:rsidRPr="001067D2">
        <w:rPr>
          <w:rFonts w:ascii="Arial" w:hAnsi="Arial" w:cs="Arial"/>
        </w:rPr>
        <w:t>.1</w:t>
      </w:r>
      <w:r w:rsidR="00603B92">
        <w:rPr>
          <w:rFonts w:ascii="Arial" w:hAnsi="Arial" w:cs="Arial"/>
        </w:rPr>
        <w:t>3</w:t>
      </w:r>
      <w:r w:rsidR="00A4222B" w:rsidRPr="001067D2">
        <w:rPr>
          <w:rFonts w:ascii="Arial" w:hAnsi="Arial" w:cs="Arial"/>
        </w:rPr>
        <w:tab/>
      </w:r>
      <w:r w:rsidR="009F0080" w:rsidRPr="001067D2">
        <w:rPr>
          <w:rFonts w:ascii="Arial" w:hAnsi="Arial" w:cs="Arial"/>
        </w:rPr>
        <w:t>A professionals’ meeting took place on 16</w:t>
      </w:r>
      <w:r w:rsidR="009F0080" w:rsidRPr="001067D2">
        <w:rPr>
          <w:rFonts w:ascii="Arial" w:hAnsi="Arial" w:cs="Arial"/>
          <w:vertAlign w:val="superscript"/>
        </w:rPr>
        <w:t>th</w:t>
      </w:r>
      <w:r w:rsidR="009F0080" w:rsidRPr="001067D2">
        <w:rPr>
          <w:rFonts w:ascii="Arial" w:hAnsi="Arial" w:cs="Arial"/>
        </w:rPr>
        <w:t xml:space="preserve"> November to try and understand the change and deterioration in the foster care relationship. The meeting heard that the foster carer was expressing concerns about </w:t>
      </w:r>
      <w:r w:rsidR="00612934" w:rsidRPr="001067D2">
        <w:rPr>
          <w:rFonts w:ascii="Arial" w:hAnsi="Arial" w:cs="Arial"/>
        </w:rPr>
        <w:t>Kamal</w:t>
      </w:r>
      <w:r w:rsidR="009F0080" w:rsidRPr="001067D2">
        <w:rPr>
          <w:rFonts w:ascii="Arial" w:hAnsi="Arial" w:cs="Arial"/>
        </w:rPr>
        <w:t xml:space="preserve">’s mental health. One outcome of the discussion was that the social worker should consider a referral to Calderdale Therapeutic Services (a flexible therapeutic service within Children’s Services specifically for looked after children) or Child and Adolescent Mental Health Services. Apart from the reference to PTSD in a report linked to </w:t>
      </w:r>
      <w:r w:rsidR="00612934" w:rsidRPr="001067D2">
        <w:rPr>
          <w:rFonts w:ascii="Arial" w:hAnsi="Arial" w:cs="Arial"/>
        </w:rPr>
        <w:t>Kamal</w:t>
      </w:r>
      <w:r w:rsidR="009F0080" w:rsidRPr="001067D2">
        <w:rPr>
          <w:rFonts w:ascii="Arial" w:hAnsi="Arial" w:cs="Arial"/>
        </w:rPr>
        <w:t xml:space="preserve">’s </w:t>
      </w:r>
      <w:r w:rsidR="003401F9" w:rsidRPr="001067D2">
        <w:rPr>
          <w:rFonts w:ascii="Arial" w:hAnsi="Arial" w:cs="Arial"/>
        </w:rPr>
        <w:t>application for refugee status</w:t>
      </w:r>
      <w:r w:rsidR="009F0080" w:rsidRPr="001067D2">
        <w:rPr>
          <w:rFonts w:ascii="Arial" w:hAnsi="Arial" w:cs="Arial"/>
        </w:rPr>
        <w:t xml:space="preserve">, </w:t>
      </w:r>
      <w:r w:rsidR="000648A0">
        <w:rPr>
          <w:rFonts w:ascii="Arial" w:hAnsi="Arial" w:cs="Arial"/>
        </w:rPr>
        <w:t xml:space="preserve">which was not seen by social care, </w:t>
      </w:r>
      <w:r w:rsidR="009F0080" w:rsidRPr="001067D2">
        <w:rPr>
          <w:rFonts w:ascii="Arial" w:hAnsi="Arial" w:cs="Arial"/>
        </w:rPr>
        <w:t>this is the first reference seen in the records to concerns</w:t>
      </w:r>
      <w:r w:rsidR="003401F9" w:rsidRPr="001067D2">
        <w:rPr>
          <w:rFonts w:ascii="Arial" w:hAnsi="Arial" w:cs="Arial"/>
        </w:rPr>
        <w:t xml:space="preserve"> about his mental health. It does not appear </w:t>
      </w:r>
      <w:r w:rsidR="007F5B43" w:rsidRPr="001067D2">
        <w:rPr>
          <w:rFonts w:ascii="Arial" w:hAnsi="Arial" w:cs="Arial"/>
        </w:rPr>
        <w:t>that the suggestion of a referral for therapeutic help was</w:t>
      </w:r>
      <w:r w:rsidR="003401F9" w:rsidRPr="001067D2">
        <w:rPr>
          <w:rFonts w:ascii="Arial" w:hAnsi="Arial" w:cs="Arial"/>
        </w:rPr>
        <w:t xml:space="preserve"> followed up.</w:t>
      </w:r>
      <w:r w:rsidR="009F0080" w:rsidRPr="001067D2">
        <w:rPr>
          <w:rFonts w:ascii="Arial" w:hAnsi="Arial" w:cs="Arial"/>
        </w:rPr>
        <w:t xml:space="preserve"> </w:t>
      </w:r>
    </w:p>
    <w:p w14:paraId="1F8BD869" w14:textId="41F08ADF" w:rsidR="003401F9" w:rsidRPr="001067D2" w:rsidRDefault="000648A0" w:rsidP="003401F9">
      <w:pPr>
        <w:spacing w:after="120"/>
        <w:ind w:left="720" w:hanging="720"/>
        <w:rPr>
          <w:rFonts w:ascii="Arial" w:hAnsi="Arial" w:cs="Arial"/>
          <w:u w:val="single"/>
        </w:rPr>
      </w:pPr>
      <w:r>
        <w:rPr>
          <w:rFonts w:ascii="Arial" w:hAnsi="Arial" w:cs="Arial"/>
        </w:rPr>
        <w:t>5</w:t>
      </w:r>
      <w:r w:rsidR="003401F9" w:rsidRPr="001067D2">
        <w:rPr>
          <w:rFonts w:ascii="Arial" w:hAnsi="Arial" w:cs="Arial"/>
        </w:rPr>
        <w:t>.</w:t>
      </w:r>
      <w:r w:rsidR="003401F9" w:rsidRPr="001067D2">
        <w:rPr>
          <w:rFonts w:ascii="Arial" w:hAnsi="Arial" w:cs="Arial"/>
        </w:rPr>
        <w:tab/>
      </w:r>
      <w:r w:rsidR="00612934" w:rsidRPr="001067D2">
        <w:rPr>
          <w:rFonts w:ascii="Arial" w:hAnsi="Arial" w:cs="Arial"/>
          <w:u w:val="single"/>
        </w:rPr>
        <w:t>Kamal</w:t>
      </w:r>
      <w:r w:rsidR="003401F9" w:rsidRPr="001067D2">
        <w:rPr>
          <w:rFonts w:ascii="Arial" w:hAnsi="Arial" w:cs="Arial"/>
          <w:u w:val="single"/>
        </w:rPr>
        <w:t>’s experience at Orion House</w:t>
      </w:r>
    </w:p>
    <w:p w14:paraId="558AFBC2" w14:textId="15E02948" w:rsidR="003401F9" w:rsidRPr="001067D2" w:rsidRDefault="000648A0" w:rsidP="00E83219">
      <w:pPr>
        <w:spacing w:after="120"/>
        <w:ind w:left="720" w:hanging="720"/>
        <w:jc w:val="both"/>
        <w:rPr>
          <w:rFonts w:ascii="Arial" w:hAnsi="Arial" w:cs="Arial"/>
        </w:rPr>
      </w:pPr>
      <w:r>
        <w:rPr>
          <w:rFonts w:ascii="Arial" w:hAnsi="Arial" w:cs="Arial"/>
        </w:rPr>
        <w:t>5</w:t>
      </w:r>
      <w:r w:rsidR="003401F9" w:rsidRPr="001067D2">
        <w:rPr>
          <w:rFonts w:ascii="Arial" w:hAnsi="Arial" w:cs="Arial"/>
        </w:rPr>
        <w:t>.1</w:t>
      </w:r>
      <w:r w:rsidR="003401F9" w:rsidRPr="001067D2">
        <w:rPr>
          <w:rFonts w:ascii="Arial" w:hAnsi="Arial" w:cs="Arial"/>
        </w:rPr>
        <w:tab/>
      </w:r>
      <w:r w:rsidR="00612934" w:rsidRPr="001067D2">
        <w:rPr>
          <w:rFonts w:ascii="Arial" w:hAnsi="Arial" w:cs="Arial"/>
        </w:rPr>
        <w:t>Kamal</w:t>
      </w:r>
      <w:r w:rsidR="003401F9" w:rsidRPr="001067D2">
        <w:rPr>
          <w:rFonts w:ascii="Arial" w:hAnsi="Arial" w:cs="Arial"/>
        </w:rPr>
        <w:t xml:space="preserve"> remained at Orion House until he moved to his own independent accommodation soon after his eighteenth birthday. Overall, this was a stable and positive placement. However, </w:t>
      </w:r>
      <w:r w:rsidR="00EB2C52" w:rsidRPr="001067D2">
        <w:rPr>
          <w:rFonts w:ascii="Arial" w:hAnsi="Arial" w:cs="Arial"/>
        </w:rPr>
        <w:t xml:space="preserve">there were some initial difficulties.  At a review in December 2021 staff at Orion House questioned whether it was the right placement for him and whether he would need to move. They were concerned about his mood swings, and his isolation from others. He would become very frustrated about money, </w:t>
      </w:r>
      <w:r w:rsidR="00B07446" w:rsidRPr="001067D2">
        <w:rPr>
          <w:rFonts w:ascii="Arial" w:hAnsi="Arial" w:cs="Arial"/>
        </w:rPr>
        <w:t xml:space="preserve">saying he did not have enough to live on. This </w:t>
      </w:r>
      <w:r w:rsidR="001C4E49" w:rsidRPr="001067D2">
        <w:rPr>
          <w:rFonts w:ascii="Arial" w:hAnsi="Arial" w:cs="Arial"/>
        </w:rPr>
        <w:t>had</w:t>
      </w:r>
      <w:r w:rsidR="00B07446" w:rsidRPr="001067D2">
        <w:rPr>
          <w:rFonts w:ascii="Arial" w:hAnsi="Arial" w:cs="Arial"/>
        </w:rPr>
        <w:t xml:space="preserve"> also </w:t>
      </w:r>
      <w:r w:rsidR="001C4E49" w:rsidRPr="001067D2">
        <w:rPr>
          <w:rFonts w:ascii="Arial" w:hAnsi="Arial" w:cs="Arial"/>
        </w:rPr>
        <w:t xml:space="preserve">been </w:t>
      </w:r>
      <w:r w:rsidR="00B07446" w:rsidRPr="001067D2">
        <w:rPr>
          <w:rFonts w:ascii="Arial" w:hAnsi="Arial" w:cs="Arial"/>
        </w:rPr>
        <w:t>reported from Calderdale College</w:t>
      </w:r>
      <w:r w:rsidR="001C4E49" w:rsidRPr="001067D2">
        <w:rPr>
          <w:rFonts w:ascii="Arial" w:hAnsi="Arial" w:cs="Arial"/>
        </w:rPr>
        <w:t xml:space="preserve"> to </w:t>
      </w:r>
      <w:r w:rsidR="00612934" w:rsidRPr="001067D2">
        <w:rPr>
          <w:rFonts w:ascii="Arial" w:hAnsi="Arial" w:cs="Arial"/>
        </w:rPr>
        <w:t>Kamal</w:t>
      </w:r>
      <w:r w:rsidR="001C4E49" w:rsidRPr="001067D2">
        <w:rPr>
          <w:rFonts w:ascii="Arial" w:hAnsi="Arial" w:cs="Arial"/>
        </w:rPr>
        <w:t>’s social worker</w:t>
      </w:r>
      <w:r w:rsidR="00B07446" w:rsidRPr="001067D2">
        <w:rPr>
          <w:rFonts w:ascii="Arial" w:hAnsi="Arial" w:cs="Arial"/>
        </w:rPr>
        <w:t>.</w:t>
      </w:r>
      <w:r w:rsidR="00AB49ED" w:rsidRPr="001067D2">
        <w:rPr>
          <w:rFonts w:ascii="Arial" w:hAnsi="Arial" w:cs="Arial"/>
        </w:rPr>
        <w:t xml:space="preserve"> The staff member from Orion House </w:t>
      </w:r>
      <w:r w:rsidR="00450D03">
        <w:rPr>
          <w:rFonts w:ascii="Arial" w:hAnsi="Arial" w:cs="Arial"/>
        </w:rPr>
        <w:t xml:space="preserve">with </w:t>
      </w:r>
      <w:r w:rsidR="00AB49ED" w:rsidRPr="001067D2">
        <w:rPr>
          <w:rFonts w:ascii="Arial" w:hAnsi="Arial" w:cs="Arial"/>
        </w:rPr>
        <w:t>who</w:t>
      </w:r>
      <w:r w:rsidR="00450D03">
        <w:rPr>
          <w:rFonts w:ascii="Arial" w:hAnsi="Arial" w:cs="Arial"/>
        </w:rPr>
        <w:t>m</w:t>
      </w:r>
      <w:r w:rsidR="00AB49ED" w:rsidRPr="001067D2">
        <w:rPr>
          <w:rFonts w:ascii="Arial" w:hAnsi="Arial" w:cs="Arial"/>
        </w:rPr>
        <w:t xml:space="preserve"> </w:t>
      </w:r>
      <w:r w:rsidR="006739EA">
        <w:rPr>
          <w:rFonts w:ascii="Arial" w:hAnsi="Arial" w:cs="Arial"/>
        </w:rPr>
        <w:t>the reviewer</w:t>
      </w:r>
      <w:r w:rsidR="00AB49ED" w:rsidRPr="001067D2">
        <w:rPr>
          <w:rFonts w:ascii="Arial" w:hAnsi="Arial" w:cs="Arial"/>
        </w:rPr>
        <w:t xml:space="preserve"> spoke felt that the frustration about money was caused by his inability to understand his financial entitlements. She </w:t>
      </w:r>
      <w:r w:rsidR="006739EA">
        <w:rPr>
          <w:rFonts w:ascii="Arial" w:hAnsi="Arial" w:cs="Arial"/>
        </w:rPr>
        <w:t xml:space="preserve">said </w:t>
      </w:r>
      <w:r w:rsidR="00AB49ED" w:rsidRPr="001067D2">
        <w:rPr>
          <w:rFonts w:ascii="Arial" w:hAnsi="Arial" w:cs="Arial"/>
        </w:rPr>
        <w:t xml:space="preserve">that while </w:t>
      </w:r>
      <w:r w:rsidR="00612934" w:rsidRPr="001067D2">
        <w:rPr>
          <w:rFonts w:ascii="Arial" w:hAnsi="Arial" w:cs="Arial"/>
        </w:rPr>
        <w:t>Kamal</w:t>
      </w:r>
      <w:r w:rsidR="00AB49ED" w:rsidRPr="001067D2">
        <w:rPr>
          <w:rFonts w:ascii="Arial" w:hAnsi="Arial" w:cs="Arial"/>
        </w:rPr>
        <w:t xml:space="preserve"> was at Orion House staff would monitor his bank statements. He always had over £2000 in the bank, which she believed he built up by spending very little – only buying food and the top ups for his mobile phone. However, this agitation about </w:t>
      </w:r>
      <w:r w:rsidR="008F4D63" w:rsidRPr="001067D2">
        <w:rPr>
          <w:rFonts w:ascii="Arial" w:hAnsi="Arial" w:cs="Arial"/>
        </w:rPr>
        <w:t>money was</w:t>
      </w:r>
      <w:r w:rsidR="00B07446" w:rsidRPr="001067D2">
        <w:rPr>
          <w:rFonts w:ascii="Arial" w:hAnsi="Arial" w:cs="Arial"/>
        </w:rPr>
        <w:t xml:space="preserve"> a very new concern for </w:t>
      </w:r>
      <w:r w:rsidR="00612934" w:rsidRPr="001067D2">
        <w:rPr>
          <w:rFonts w:ascii="Arial" w:hAnsi="Arial" w:cs="Arial"/>
        </w:rPr>
        <w:t>Kamal</w:t>
      </w:r>
      <w:r w:rsidR="003F5E61" w:rsidRPr="001067D2">
        <w:rPr>
          <w:rFonts w:ascii="Arial" w:hAnsi="Arial" w:cs="Arial"/>
        </w:rPr>
        <w:t xml:space="preserve"> to </w:t>
      </w:r>
      <w:r w:rsidR="00AB49ED" w:rsidRPr="001067D2">
        <w:rPr>
          <w:rFonts w:ascii="Arial" w:hAnsi="Arial" w:cs="Arial"/>
        </w:rPr>
        <w:t>raise and</w:t>
      </w:r>
      <w:r w:rsidR="00B07446" w:rsidRPr="001067D2">
        <w:rPr>
          <w:rFonts w:ascii="Arial" w:hAnsi="Arial" w:cs="Arial"/>
        </w:rPr>
        <w:t xml:space="preserve"> could have been </w:t>
      </w:r>
      <w:r w:rsidR="003F5E61" w:rsidRPr="001067D2">
        <w:rPr>
          <w:rFonts w:ascii="Arial" w:hAnsi="Arial" w:cs="Arial"/>
        </w:rPr>
        <w:t xml:space="preserve">seen </w:t>
      </w:r>
      <w:r w:rsidR="00B07446" w:rsidRPr="001067D2">
        <w:rPr>
          <w:rFonts w:ascii="Arial" w:hAnsi="Arial" w:cs="Arial"/>
        </w:rPr>
        <w:t>as a possible indicator of exploitation</w:t>
      </w:r>
      <w:r w:rsidR="00AB49ED" w:rsidRPr="001067D2">
        <w:rPr>
          <w:rFonts w:ascii="Arial" w:hAnsi="Arial" w:cs="Arial"/>
        </w:rPr>
        <w:t>.</w:t>
      </w:r>
      <w:r w:rsidR="00B07446" w:rsidRPr="001067D2">
        <w:rPr>
          <w:rFonts w:ascii="Arial" w:hAnsi="Arial" w:cs="Arial"/>
        </w:rPr>
        <w:t xml:space="preserve"> </w:t>
      </w:r>
      <w:r w:rsidR="00AB49ED" w:rsidRPr="001067D2">
        <w:rPr>
          <w:rFonts w:ascii="Arial" w:hAnsi="Arial" w:cs="Arial"/>
        </w:rPr>
        <w:t xml:space="preserve">College records refer at the beginning of December to “concerns that he was talking to someone and behaviour changes were noted”.  A member of college staff raised concerns about possible exploitation with </w:t>
      </w:r>
      <w:r w:rsidR="00612934" w:rsidRPr="001067D2">
        <w:rPr>
          <w:rFonts w:ascii="Arial" w:hAnsi="Arial" w:cs="Arial"/>
        </w:rPr>
        <w:t>Kamal</w:t>
      </w:r>
      <w:r w:rsidR="00AB49ED" w:rsidRPr="001067D2">
        <w:rPr>
          <w:rFonts w:ascii="Arial" w:hAnsi="Arial" w:cs="Arial"/>
        </w:rPr>
        <w:t xml:space="preserve">. He said he was not being exploited, and that if he was he would tell somebody about it. </w:t>
      </w:r>
      <w:r w:rsidR="00B07446" w:rsidRPr="001067D2">
        <w:rPr>
          <w:rFonts w:ascii="Arial" w:hAnsi="Arial" w:cs="Arial"/>
        </w:rPr>
        <w:t>The social care record notes</w:t>
      </w:r>
      <w:r w:rsidR="00EC4495" w:rsidRPr="001067D2">
        <w:rPr>
          <w:rFonts w:ascii="Arial" w:hAnsi="Arial" w:cs="Arial"/>
        </w:rPr>
        <w:t xml:space="preserve"> that the</w:t>
      </w:r>
      <w:r w:rsidR="00B07446" w:rsidRPr="001067D2">
        <w:rPr>
          <w:rFonts w:ascii="Arial" w:hAnsi="Arial" w:cs="Arial"/>
        </w:rPr>
        <w:t xml:space="preserve"> Safeguarding Lead at the college spoke </w:t>
      </w:r>
      <w:r w:rsidR="00B07446" w:rsidRPr="001067D2">
        <w:rPr>
          <w:rFonts w:ascii="Arial" w:hAnsi="Arial" w:cs="Arial"/>
        </w:rPr>
        <w:lastRenderedPageBreak/>
        <w:t xml:space="preserve">to </w:t>
      </w:r>
      <w:r w:rsidR="00612934" w:rsidRPr="001067D2">
        <w:rPr>
          <w:rFonts w:ascii="Arial" w:hAnsi="Arial" w:cs="Arial"/>
        </w:rPr>
        <w:t>Kamal</w:t>
      </w:r>
      <w:r w:rsidR="00B07446" w:rsidRPr="001067D2">
        <w:rPr>
          <w:rFonts w:ascii="Arial" w:hAnsi="Arial" w:cs="Arial"/>
        </w:rPr>
        <w:t xml:space="preserve">’s social worker raising concerns about exploitation. There is no detail </w:t>
      </w:r>
      <w:r w:rsidR="00AB49ED" w:rsidRPr="001067D2">
        <w:rPr>
          <w:rFonts w:ascii="Arial" w:hAnsi="Arial" w:cs="Arial"/>
        </w:rPr>
        <w:t>recorded</w:t>
      </w:r>
      <w:r w:rsidR="00B07446" w:rsidRPr="001067D2">
        <w:rPr>
          <w:rFonts w:ascii="Arial" w:hAnsi="Arial" w:cs="Arial"/>
        </w:rPr>
        <w:t xml:space="preserve"> about these concerns, and </w:t>
      </w:r>
      <w:r w:rsidR="002E6C51" w:rsidRPr="001067D2">
        <w:rPr>
          <w:rFonts w:ascii="Arial" w:hAnsi="Arial" w:cs="Arial"/>
        </w:rPr>
        <w:t>t</w:t>
      </w:r>
      <w:r w:rsidR="00B07446" w:rsidRPr="001067D2">
        <w:rPr>
          <w:rFonts w:ascii="Arial" w:hAnsi="Arial" w:cs="Arial"/>
        </w:rPr>
        <w:t>he record notes that ‘the college were reassured that this was in hand</w:t>
      </w:r>
      <w:r w:rsidR="002E6C51" w:rsidRPr="001067D2">
        <w:rPr>
          <w:rFonts w:ascii="Arial" w:hAnsi="Arial" w:cs="Arial"/>
        </w:rPr>
        <w:t xml:space="preserve">”. </w:t>
      </w:r>
    </w:p>
    <w:p w14:paraId="245B3DCB" w14:textId="53FFE420" w:rsidR="00FE53F4" w:rsidRPr="001067D2" w:rsidRDefault="00E277C5" w:rsidP="00E83219">
      <w:pPr>
        <w:spacing w:after="120"/>
        <w:ind w:left="720" w:hanging="720"/>
        <w:jc w:val="both"/>
        <w:rPr>
          <w:rFonts w:ascii="Arial" w:hAnsi="Arial" w:cs="Arial"/>
        </w:rPr>
      </w:pPr>
      <w:r>
        <w:rPr>
          <w:rFonts w:ascii="Arial" w:hAnsi="Arial" w:cs="Arial"/>
        </w:rPr>
        <w:t>5</w:t>
      </w:r>
      <w:r w:rsidR="001C4E49" w:rsidRPr="001067D2">
        <w:rPr>
          <w:rFonts w:ascii="Arial" w:hAnsi="Arial" w:cs="Arial"/>
        </w:rPr>
        <w:t>.2</w:t>
      </w:r>
      <w:r w:rsidR="001C4E49" w:rsidRPr="001067D2">
        <w:rPr>
          <w:rFonts w:ascii="Arial" w:hAnsi="Arial" w:cs="Arial"/>
        </w:rPr>
        <w:tab/>
        <w:t xml:space="preserve">Given the concerns that began to develop later after </w:t>
      </w:r>
      <w:r w:rsidR="00612934" w:rsidRPr="001067D2">
        <w:rPr>
          <w:rFonts w:ascii="Arial" w:hAnsi="Arial" w:cs="Arial"/>
        </w:rPr>
        <w:t>Kamal</w:t>
      </w:r>
      <w:r w:rsidR="001C4E49" w:rsidRPr="001067D2">
        <w:rPr>
          <w:rFonts w:ascii="Arial" w:hAnsi="Arial" w:cs="Arial"/>
        </w:rPr>
        <w:t>’s move to his own accommodation about possible exploitation, it is possible</w:t>
      </w:r>
      <w:r>
        <w:rPr>
          <w:rFonts w:ascii="Arial" w:hAnsi="Arial" w:cs="Arial"/>
        </w:rPr>
        <w:t xml:space="preserve"> </w:t>
      </w:r>
      <w:r w:rsidR="001C4E49" w:rsidRPr="001067D2">
        <w:rPr>
          <w:rFonts w:ascii="Arial" w:hAnsi="Arial" w:cs="Arial"/>
        </w:rPr>
        <w:t xml:space="preserve">that there was a missed opportunity at this point to consider whether he was a young person at risk of or on the edge of exploitation, and to refer to </w:t>
      </w:r>
      <w:r w:rsidR="00FE53F4" w:rsidRPr="001067D2">
        <w:rPr>
          <w:rFonts w:ascii="Arial" w:hAnsi="Arial" w:cs="Arial"/>
        </w:rPr>
        <w:t>the multi-agency child exploitation team for a risk assessment. What seems clearer, though, in the records seen</w:t>
      </w:r>
      <w:r>
        <w:rPr>
          <w:rFonts w:ascii="Arial" w:hAnsi="Arial" w:cs="Arial"/>
        </w:rPr>
        <w:t xml:space="preserve"> by the review</w:t>
      </w:r>
      <w:r w:rsidR="00FE53F4" w:rsidRPr="001067D2">
        <w:rPr>
          <w:rFonts w:ascii="Arial" w:hAnsi="Arial" w:cs="Arial"/>
        </w:rPr>
        <w:t xml:space="preserve"> is that the recording of the detail of concerns, the basis for them, and the response to them, is very sparse. The lack of detail on these matters would make carrying out any risk assessment very difficult. There is no further discussion of these concerns in any of the subsequent review or planning meetings which took</w:t>
      </w:r>
      <w:r w:rsidR="003F5E61" w:rsidRPr="001067D2">
        <w:rPr>
          <w:rFonts w:ascii="Arial" w:hAnsi="Arial" w:cs="Arial"/>
        </w:rPr>
        <w:t xml:space="preserve"> p</w:t>
      </w:r>
      <w:r w:rsidR="00FE53F4" w:rsidRPr="001067D2">
        <w:rPr>
          <w:rFonts w:ascii="Arial" w:hAnsi="Arial" w:cs="Arial"/>
        </w:rPr>
        <w:t xml:space="preserve">lace while </w:t>
      </w:r>
      <w:r w:rsidR="00612934" w:rsidRPr="001067D2">
        <w:rPr>
          <w:rFonts w:ascii="Arial" w:hAnsi="Arial" w:cs="Arial"/>
        </w:rPr>
        <w:t>Kamal</w:t>
      </w:r>
      <w:r w:rsidR="00FE53F4" w:rsidRPr="001067D2">
        <w:rPr>
          <w:rFonts w:ascii="Arial" w:hAnsi="Arial" w:cs="Arial"/>
        </w:rPr>
        <w:t xml:space="preserve"> was at Orion House.</w:t>
      </w:r>
    </w:p>
    <w:p w14:paraId="2B501585" w14:textId="5FE72027" w:rsidR="001C4E49" w:rsidRPr="00E277C5" w:rsidRDefault="00E277C5" w:rsidP="00E83219">
      <w:pPr>
        <w:spacing w:after="120"/>
        <w:ind w:left="720"/>
        <w:jc w:val="both"/>
        <w:rPr>
          <w:rFonts w:ascii="Arial" w:hAnsi="Arial" w:cs="Arial"/>
          <w:b/>
          <w:bCs/>
          <w:i/>
          <w:iCs/>
        </w:rPr>
      </w:pPr>
      <w:r>
        <w:rPr>
          <w:rFonts w:ascii="Arial" w:hAnsi="Arial" w:cs="Arial"/>
          <w:b/>
          <w:bCs/>
          <w:i/>
          <w:iCs/>
        </w:rPr>
        <w:t>R</w:t>
      </w:r>
      <w:r w:rsidR="00FE53F4" w:rsidRPr="00E277C5">
        <w:rPr>
          <w:rFonts w:ascii="Arial" w:hAnsi="Arial" w:cs="Arial"/>
          <w:b/>
          <w:bCs/>
          <w:i/>
          <w:iCs/>
        </w:rPr>
        <w:t>ecommendation</w:t>
      </w:r>
      <w:r>
        <w:rPr>
          <w:rFonts w:ascii="Arial" w:hAnsi="Arial" w:cs="Arial"/>
          <w:b/>
          <w:bCs/>
          <w:i/>
          <w:iCs/>
        </w:rPr>
        <w:t xml:space="preserve"> </w:t>
      </w:r>
      <w:r w:rsidR="00C80B09">
        <w:rPr>
          <w:rFonts w:ascii="Arial" w:hAnsi="Arial" w:cs="Arial"/>
          <w:b/>
          <w:bCs/>
          <w:i/>
          <w:iCs/>
        </w:rPr>
        <w:t>4</w:t>
      </w:r>
      <w:r w:rsidR="00FE53F4" w:rsidRPr="00E277C5">
        <w:rPr>
          <w:rFonts w:ascii="Arial" w:hAnsi="Arial" w:cs="Arial"/>
          <w:b/>
          <w:bCs/>
          <w:i/>
          <w:iCs/>
        </w:rPr>
        <w:t xml:space="preserve">: </w:t>
      </w:r>
      <w:r w:rsidR="00FE53F4" w:rsidRPr="00E277C5">
        <w:rPr>
          <w:rFonts w:ascii="Arial" w:hAnsi="Arial" w:cs="Arial"/>
          <w:b/>
          <w:bCs/>
        </w:rPr>
        <w:t xml:space="preserve"> </w:t>
      </w:r>
      <w:r w:rsidR="00FE53F4" w:rsidRPr="00E277C5">
        <w:rPr>
          <w:rFonts w:ascii="Arial" w:hAnsi="Arial" w:cs="Arial"/>
          <w:b/>
          <w:bCs/>
          <w:i/>
          <w:iCs/>
        </w:rPr>
        <w:t>all agencies should ensure, in their procedures, training, and management, that any concerns about child exploitation, the basis for them, and the response to them, are recorded in detail</w:t>
      </w:r>
      <w:r w:rsidR="00205C33" w:rsidRPr="00E277C5">
        <w:rPr>
          <w:rFonts w:ascii="Arial" w:hAnsi="Arial" w:cs="Arial"/>
          <w:b/>
          <w:bCs/>
          <w:i/>
          <w:iCs/>
        </w:rPr>
        <w:t>.</w:t>
      </w:r>
    </w:p>
    <w:p w14:paraId="499C01E5" w14:textId="7EEAD452" w:rsidR="00205C33" w:rsidRPr="001067D2" w:rsidRDefault="00E277C5" w:rsidP="00E83219">
      <w:pPr>
        <w:spacing w:after="120"/>
        <w:ind w:left="720" w:hanging="720"/>
        <w:jc w:val="both"/>
        <w:rPr>
          <w:rFonts w:ascii="Arial" w:hAnsi="Arial" w:cs="Arial"/>
        </w:rPr>
      </w:pPr>
      <w:r>
        <w:rPr>
          <w:rFonts w:ascii="Arial" w:hAnsi="Arial" w:cs="Arial"/>
        </w:rPr>
        <w:t>5</w:t>
      </w:r>
      <w:r w:rsidR="00205C33" w:rsidRPr="001067D2">
        <w:rPr>
          <w:rFonts w:ascii="Arial" w:hAnsi="Arial" w:cs="Arial"/>
        </w:rPr>
        <w:t>.3</w:t>
      </w:r>
      <w:r w:rsidR="00205C33" w:rsidRPr="001067D2">
        <w:rPr>
          <w:rFonts w:ascii="Arial" w:hAnsi="Arial" w:cs="Arial"/>
        </w:rPr>
        <w:tab/>
        <w:t xml:space="preserve">However, from the beginning of 2022, these initial concerns appear to have dissipated. From the review which took place in March 2022 and through to the end of his placement at Orion House, </w:t>
      </w:r>
      <w:r w:rsidR="00612934" w:rsidRPr="001067D2">
        <w:rPr>
          <w:rFonts w:ascii="Arial" w:hAnsi="Arial" w:cs="Arial"/>
        </w:rPr>
        <w:t>Kamal</w:t>
      </w:r>
      <w:r w:rsidR="00205C33" w:rsidRPr="001067D2">
        <w:rPr>
          <w:rFonts w:ascii="Arial" w:hAnsi="Arial" w:cs="Arial"/>
        </w:rPr>
        <w:t xml:space="preserve"> is variously described as</w:t>
      </w:r>
      <w:r w:rsidR="003F5E61" w:rsidRPr="001067D2">
        <w:rPr>
          <w:rFonts w:ascii="Arial" w:hAnsi="Arial" w:cs="Arial"/>
        </w:rPr>
        <w:t xml:space="preserve"> </w:t>
      </w:r>
      <w:r w:rsidR="00E61F64" w:rsidRPr="001067D2">
        <w:rPr>
          <w:rFonts w:ascii="Arial" w:hAnsi="Arial" w:cs="Arial"/>
        </w:rPr>
        <w:t xml:space="preserve">settled, happy, not worried about how his life was progressing, relating well to staff and other young people, and always smiling. He had made friends in the local area and at college, played football with them and went to the gym. He was described to </w:t>
      </w:r>
      <w:r>
        <w:rPr>
          <w:rFonts w:ascii="Arial" w:hAnsi="Arial" w:cs="Arial"/>
        </w:rPr>
        <w:t>the reviewer</w:t>
      </w:r>
      <w:r w:rsidR="00E61F64" w:rsidRPr="001067D2">
        <w:rPr>
          <w:rFonts w:ascii="Arial" w:hAnsi="Arial" w:cs="Arial"/>
        </w:rPr>
        <w:t xml:space="preserve"> as a young man who was always well </w:t>
      </w:r>
      <w:r w:rsidR="008F4D63" w:rsidRPr="001067D2">
        <w:rPr>
          <w:rFonts w:ascii="Arial" w:hAnsi="Arial" w:cs="Arial"/>
        </w:rPr>
        <w:t>presented and</w:t>
      </w:r>
      <w:r w:rsidR="00E61F64" w:rsidRPr="001067D2">
        <w:rPr>
          <w:rFonts w:ascii="Arial" w:hAnsi="Arial" w:cs="Arial"/>
        </w:rPr>
        <w:t xml:space="preserve"> kept his ro</w:t>
      </w:r>
      <w:r w:rsidR="00690AE8" w:rsidRPr="001067D2">
        <w:rPr>
          <w:rFonts w:ascii="Arial" w:hAnsi="Arial" w:cs="Arial"/>
        </w:rPr>
        <w:t>om</w:t>
      </w:r>
      <w:r w:rsidR="00E61F64" w:rsidRPr="001067D2">
        <w:rPr>
          <w:rFonts w:ascii="Arial" w:hAnsi="Arial" w:cs="Arial"/>
        </w:rPr>
        <w:t xml:space="preserve"> very clean and tidy</w:t>
      </w:r>
      <w:r>
        <w:rPr>
          <w:rFonts w:ascii="Arial" w:hAnsi="Arial" w:cs="Arial"/>
        </w:rPr>
        <w:t xml:space="preserve">, and who </w:t>
      </w:r>
      <w:r w:rsidR="00E61F64" w:rsidRPr="001067D2">
        <w:rPr>
          <w:rFonts w:ascii="Arial" w:hAnsi="Arial" w:cs="Arial"/>
        </w:rPr>
        <w:t>loved shopping and cooking for himself. Overall, this seems to have been a positive and supportive placement.</w:t>
      </w:r>
    </w:p>
    <w:p w14:paraId="0D6D8E87" w14:textId="4FBFF7CD" w:rsidR="00E61F64" w:rsidRPr="001067D2" w:rsidRDefault="00E277C5" w:rsidP="00EC4495">
      <w:pPr>
        <w:spacing w:after="120"/>
        <w:ind w:left="720" w:hanging="720"/>
        <w:jc w:val="both"/>
        <w:rPr>
          <w:rFonts w:ascii="Arial" w:hAnsi="Arial" w:cs="Arial"/>
        </w:rPr>
      </w:pPr>
      <w:r>
        <w:rPr>
          <w:rFonts w:ascii="Arial" w:hAnsi="Arial" w:cs="Arial"/>
        </w:rPr>
        <w:t>5</w:t>
      </w:r>
      <w:r w:rsidR="00690AE8" w:rsidRPr="001067D2">
        <w:rPr>
          <w:rFonts w:ascii="Arial" w:hAnsi="Arial" w:cs="Arial"/>
        </w:rPr>
        <w:t>.4</w:t>
      </w:r>
      <w:r w:rsidR="00690AE8" w:rsidRPr="001067D2">
        <w:rPr>
          <w:rFonts w:ascii="Arial" w:hAnsi="Arial" w:cs="Arial"/>
        </w:rPr>
        <w:tab/>
        <w:t xml:space="preserve">In September 2022, anticipating his move to an independent tenancy when he </w:t>
      </w:r>
      <w:r w:rsidR="00E25836" w:rsidRPr="001067D2">
        <w:rPr>
          <w:rFonts w:ascii="Arial" w:hAnsi="Arial" w:cs="Arial"/>
        </w:rPr>
        <w:t xml:space="preserve">became 18, Orion House referred </w:t>
      </w:r>
      <w:r w:rsidR="00612934" w:rsidRPr="001067D2">
        <w:rPr>
          <w:rFonts w:ascii="Arial" w:hAnsi="Arial" w:cs="Arial"/>
        </w:rPr>
        <w:t>Kamal</w:t>
      </w:r>
      <w:r w:rsidR="00E25836" w:rsidRPr="001067D2">
        <w:rPr>
          <w:rFonts w:ascii="Arial" w:hAnsi="Arial" w:cs="Arial"/>
        </w:rPr>
        <w:t xml:space="preserve"> to the Young Persons’ Prevention and Support Service, part of Horton Housing. </w:t>
      </w:r>
      <w:r w:rsidR="007C2DA2" w:rsidRPr="001067D2">
        <w:rPr>
          <w:rFonts w:ascii="Arial" w:hAnsi="Arial" w:cs="Arial"/>
        </w:rPr>
        <w:t>This is</w:t>
      </w:r>
      <w:r w:rsidR="00E25836" w:rsidRPr="001067D2">
        <w:rPr>
          <w:rFonts w:ascii="Arial" w:hAnsi="Arial" w:cs="Arial"/>
        </w:rPr>
        <w:t xml:space="preserve"> a Council commissioned service that provides housing related support to 16-25 year olds.  </w:t>
      </w:r>
      <w:r w:rsidR="00EC4495" w:rsidRPr="001067D2">
        <w:rPr>
          <w:rFonts w:ascii="Arial" w:hAnsi="Arial" w:cs="Arial"/>
        </w:rPr>
        <w:t xml:space="preserve">The review commends Calderdale Council for its commitment to ensuring that support is available for young people experiencing or at risk of homelessness or needing support to maintain their own accommodation. </w:t>
      </w:r>
      <w:r w:rsidR="00E25836" w:rsidRPr="001067D2">
        <w:rPr>
          <w:rFonts w:ascii="Arial" w:hAnsi="Arial" w:cs="Arial"/>
        </w:rPr>
        <w:t xml:space="preserve">The referral identified that </w:t>
      </w:r>
      <w:r w:rsidR="00612934" w:rsidRPr="001067D2">
        <w:rPr>
          <w:rFonts w:ascii="Arial" w:hAnsi="Arial" w:cs="Arial"/>
        </w:rPr>
        <w:t>Kamal</w:t>
      </w:r>
      <w:r w:rsidR="00E25836" w:rsidRPr="001067D2">
        <w:rPr>
          <w:rFonts w:ascii="Arial" w:hAnsi="Arial" w:cs="Arial"/>
        </w:rPr>
        <w:t xml:space="preserve"> would </w:t>
      </w:r>
      <w:r w:rsidR="007C2DA2" w:rsidRPr="001067D2">
        <w:rPr>
          <w:rFonts w:ascii="Arial" w:hAnsi="Arial" w:cs="Arial"/>
        </w:rPr>
        <w:t>need support</w:t>
      </w:r>
      <w:r w:rsidR="00E25836" w:rsidRPr="001067D2">
        <w:rPr>
          <w:rFonts w:ascii="Arial" w:hAnsi="Arial" w:cs="Arial"/>
        </w:rPr>
        <w:t xml:space="preserve"> with setting up a </w:t>
      </w:r>
      <w:r w:rsidR="007C2DA2" w:rsidRPr="001067D2">
        <w:rPr>
          <w:rFonts w:ascii="Arial" w:hAnsi="Arial" w:cs="Arial"/>
        </w:rPr>
        <w:t>tenancy and</w:t>
      </w:r>
      <w:r w:rsidR="00E25836" w:rsidRPr="001067D2">
        <w:rPr>
          <w:rFonts w:ascii="Arial" w:hAnsi="Arial" w:cs="Arial"/>
        </w:rPr>
        <w:t xml:space="preserve"> making a claim for benefits. It also said he would need support with h</w:t>
      </w:r>
      <w:r w:rsidR="007C2DA2" w:rsidRPr="001067D2">
        <w:rPr>
          <w:rFonts w:ascii="Arial" w:hAnsi="Arial" w:cs="Arial"/>
        </w:rPr>
        <w:t>is mental health.</w:t>
      </w:r>
      <w:r w:rsidR="00E25836" w:rsidRPr="001067D2">
        <w:rPr>
          <w:rFonts w:ascii="Arial" w:hAnsi="Arial" w:cs="Arial"/>
        </w:rPr>
        <w:t xml:space="preserve">  </w:t>
      </w:r>
      <w:r w:rsidR="007C2DA2" w:rsidRPr="001067D2">
        <w:rPr>
          <w:rFonts w:ascii="Arial" w:hAnsi="Arial" w:cs="Arial"/>
        </w:rPr>
        <w:t xml:space="preserve">The reference to mental health support does not seem to have been triggered by any concerns about </w:t>
      </w:r>
      <w:r w:rsidR="00612934" w:rsidRPr="001067D2">
        <w:rPr>
          <w:rFonts w:ascii="Arial" w:hAnsi="Arial" w:cs="Arial"/>
        </w:rPr>
        <w:t>Kamal</w:t>
      </w:r>
      <w:r w:rsidR="007C2DA2" w:rsidRPr="001067D2">
        <w:rPr>
          <w:rFonts w:ascii="Arial" w:hAnsi="Arial" w:cs="Arial"/>
        </w:rPr>
        <w:t xml:space="preserve">’s presentation or behaviour at the point of referral, but rather by a recognition that the move to independent living would be a “big jump” and could be isolating. </w:t>
      </w:r>
      <w:r w:rsidR="006E5D0D" w:rsidRPr="001067D2">
        <w:rPr>
          <w:rFonts w:ascii="Arial" w:hAnsi="Arial" w:cs="Arial"/>
        </w:rPr>
        <w:t xml:space="preserve">This early recognition that </w:t>
      </w:r>
      <w:r w:rsidR="00612934" w:rsidRPr="001067D2">
        <w:rPr>
          <w:rFonts w:ascii="Arial" w:hAnsi="Arial" w:cs="Arial"/>
        </w:rPr>
        <w:t>Kamal</w:t>
      </w:r>
      <w:r w:rsidR="006E5D0D" w:rsidRPr="001067D2">
        <w:rPr>
          <w:rFonts w:ascii="Arial" w:hAnsi="Arial" w:cs="Arial"/>
        </w:rPr>
        <w:t xml:space="preserve"> would need additional support when he moved into an independent tenancy was an example of positive practice on the part of Orion House. YPASS undertook an assessment with </w:t>
      </w:r>
      <w:r w:rsidR="00612934" w:rsidRPr="001067D2">
        <w:rPr>
          <w:rFonts w:ascii="Arial" w:hAnsi="Arial" w:cs="Arial"/>
        </w:rPr>
        <w:t>Kamal</w:t>
      </w:r>
      <w:r w:rsidR="006E5D0D" w:rsidRPr="001067D2">
        <w:rPr>
          <w:rFonts w:ascii="Arial" w:hAnsi="Arial" w:cs="Arial"/>
        </w:rPr>
        <w:t xml:space="preserve"> two weeks after receiving the referral, and a Support Worker was allocated to work with </w:t>
      </w:r>
      <w:r w:rsidR="00612934" w:rsidRPr="001067D2">
        <w:rPr>
          <w:rFonts w:ascii="Arial" w:hAnsi="Arial" w:cs="Arial"/>
        </w:rPr>
        <w:t>Kamal</w:t>
      </w:r>
      <w:r w:rsidR="006E5D0D" w:rsidRPr="001067D2">
        <w:rPr>
          <w:rFonts w:ascii="Arial" w:hAnsi="Arial" w:cs="Arial"/>
        </w:rPr>
        <w:t xml:space="preserve"> in June 2023, a month before he was due to move into his new tenancy. </w:t>
      </w:r>
    </w:p>
    <w:p w14:paraId="04FBDAF4" w14:textId="503CA27B" w:rsidR="007C2DA2" w:rsidRPr="001067D2" w:rsidRDefault="005B7EA3" w:rsidP="00E83219">
      <w:pPr>
        <w:spacing w:after="120"/>
        <w:ind w:left="720" w:hanging="720"/>
        <w:jc w:val="both"/>
        <w:rPr>
          <w:rFonts w:ascii="Arial" w:hAnsi="Arial" w:cs="Arial"/>
        </w:rPr>
      </w:pPr>
      <w:r>
        <w:rPr>
          <w:rFonts w:ascii="Arial" w:hAnsi="Arial" w:cs="Arial"/>
        </w:rPr>
        <w:t>5</w:t>
      </w:r>
      <w:r w:rsidR="007C2DA2" w:rsidRPr="001067D2">
        <w:rPr>
          <w:rFonts w:ascii="Arial" w:hAnsi="Arial" w:cs="Arial"/>
        </w:rPr>
        <w:t>.5</w:t>
      </w:r>
      <w:r w:rsidR="007C2DA2" w:rsidRPr="001067D2">
        <w:rPr>
          <w:rFonts w:ascii="Arial" w:hAnsi="Arial" w:cs="Arial"/>
        </w:rPr>
        <w:tab/>
        <w:t xml:space="preserve">When he turned 18, </w:t>
      </w:r>
      <w:r w:rsidR="00612934" w:rsidRPr="001067D2">
        <w:rPr>
          <w:rFonts w:ascii="Arial" w:hAnsi="Arial" w:cs="Arial"/>
        </w:rPr>
        <w:t>Kamal</w:t>
      </w:r>
      <w:r w:rsidR="007C2DA2" w:rsidRPr="001067D2">
        <w:rPr>
          <w:rFonts w:ascii="Arial" w:hAnsi="Arial" w:cs="Arial"/>
        </w:rPr>
        <w:t xml:space="preserve"> would become a “former relevant child’ under the Children Act 1989, </w:t>
      </w:r>
      <w:r w:rsidR="007E178A" w:rsidRPr="001067D2">
        <w:rPr>
          <w:rFonts w:ascii="Arial" w:hAnsi="Arial" w:cs="Arial"/>
        </w:rPr>
        <w:t xml:space="preserve">as </w:t>
      </w:r>
      <w:r w:rsidR="007C2DA2" w:rsidRPr="001067D2">
        <w:rPr>
          <w:rFonts w:ascii="Arial" w:hAnsi="Arial" w:cs="Arial"/>
        </w:rPr>
        <w:t xml:space="preserve">amended by </w:t>
      </w:r>
      <w:r w:rsidR="007E178A" w:rsidRPr="001067D2">
        <w:rPr>
          <w:rFonts w:ascii="Arial" w:hAnsi="Arial" w:cs="Arial"/>
        </w:rPr>
        <w:t>subsequent legislation</w:t>
      </w:r>
      <w:r w:rsidR="00254C7D" w:rsidRPr="001067D2">
        <w:rPr>
          <w:rFonts w:ascii="Arial" w:hAnsi="Arial" w:cs="Arial"/>
        </w:rPr>
        <w:t xml:space="preserve"> </w:t>
      </w:r>
      <w:r w:rsidR="007C2DA2" w:rsidRPr="001067D2">
        <w:rPr>
          <w:rFonts w:ascii="Arial" w:hAnsi="Arial" w:cs="Arial"/>
        </w:rPr>
        <w:t xml:space="preserve">– a care leaver entitled to </w:t>
      </w:r>
      <w:r w:rsidR="00254C7D" w:rsidRPr="001067D2">
        <w:rPr>
          <w:rFonts w:ascii="Arial" w:hAnsi="Arial" w:cs="Arial"/>
        </w:rPr>
        <w:t xml:space="preserve">ongoing support from the local authority until the age of 21, and up to 25 if </w:t>
      </w:r>
      <w:r w:rsidR="00E277C5">
        <w:rPr>
          <w:rFonts w:ascii="Arial" w:hAnsi="Arial" w:cs="Arial"/>
        </w:rPr>
        <w:t>he</w:t>
      </w:r>
      <w:r w:rsidR="007E178A" w:rsidRPr="001067D2">
        <w:rPr>
          <w:rFonts w:ascii="Arial" w:hAnsi="Arial" w:cs="Arial"/>
        </w:rPr>
        <w:t xml:space="preserve"> so wish</w:t>
      </w:r>
      <w:r w:rsidR="00E277C5">
        <w:rPr>
          <w:rFonts w:ascii="Arial" w:hAnsi="Arial" w:cs="Arial"/>
        </w:rPr>
        <w:t>ed</w:t>
      </w:r>
      <w:r w:rsidR="00254C7D" w:rsidRPr="001067D2">
        <w:rPr>
          <w:rFonts w:ascii="Arial" w:hAnsi="Arial" w:cs="Arial"/>
        </w:rPr>
        <w:t>. This requires the appointment of a Personal Adviser</w:t>
      </w:r>
      <w:r w:rsidR="007E178A" w:rsidRPr="001067D2">
        <w:rPr>
          <w:rFonts w:ascii="Arial" w:hAnsi="Arial" w:cs="Arial"/>
        </w:rPr>
        <w:t xml:space="preserve"> to keep in touch with, advise and support the young person. In Calderdale, the </w:t>
      </w:r>
      <w:r w:rsidR="007E178A" w:rsidRPr="001067D2">
        <w:rPr>
          <w:rFonts w:ascii="Arial" w:hAnsi="Arial" w:cs="Arial"/>
        </w:rPr>
        <w:lastRenderedPageBreak/>
        <w:t xml:space="preserve">service for young people who have left care is provided by the </w:t>
      </w:r>
      <w:r w:rsidR="00D31FB0" w:rsidRPr="001067D2">
        <w:rPr>
          <w:rFonts w:ascii="Arial" w:hAnsi="Arial" w:cs="Arial"/>
        </w:rPr>
        <w:t>Pathway</w:t>
      </w:r>
      <w:r w:rsidR="007E178A" w:rsidRPr="001067D2">
        <w:rPr>
          <w:rFonts w:ascii="Arial" w:hAnsi="Arial" w:cs="Arial"/>
        </w:rPr>
        <w:t xml:space="preserve"> Team, and Personal Advisers are known as Pathway </w:t>
      </w:r>
      <w:r w:rsidR="00D44A44" w:rsidRPr="001067D2">
        <w:rPr>
          <w:rFonts w:ascii="Arial" w:hAnsi="Arial" w:cs="Arial"/>
        </w:rPr>
        <w:t>Adviser</w:t>
      </w:r>
      <w:r w:rsidR="007E178A" w:rsidRPr="001067D2">
        <w:rPr>
          <w:rFonts w:ascii="Arial" w:hAnsi="Arial" w:cs="Arial"/>
        </w:rPr>
        <w:t>s.</w:t>
      </w:r>
      <w:r w:rsidR="00F25C8F" w:rsidRPr="001067D2">
        <w:rPr>
          <w:rFonts w:ascii="Arial" w:hAnsi="Arial" w:cs="Arial"/>
        </w:rPr>
        <w:t xml:space="preserve"> </w:t>
      </w:r>
    </w:p>
    <w:p w14:paraId="66035658" w14:textId="3A71CB37" w:rsidR="00280C1E" w:rsidRPr="00ED6135" w:rsidRDefault="005B7EA3" w:rsidP="00280C1E">
      <w:pPr>
        <w:spacing w:after="120" w:line="240" w:lineRule="atLeast"/>
        <w:ind w:left="720" w:hanging="720"/>
        <w:jc w:val="both"/>
        <w:rPr>
          <w:rFonts w:ascii="Arial" w:hAnsi="Arial" w:cs="Arial"/>
        </w:rPr>
      </w:pPr>
      <w:r>
        <w:rPr>
          <w:rFonts w:ascii="Arial" w:hAnsi="Arial" w:cs="Arial"/>
        </w:rPr>
        <w:t>5</w:t>
      </w:r>
      <w:r w:rsidR="007E178A" w:rsidRPr="001067D2">
        <w:rPr>
          <w:rFonts w:ascii="Arial" w:hAnsi="Arial" w:cs="Arial"/>
        </w:rPr>
        <w:t>.6</w:t>
      </w:r>
      <w:r w:rsidR="007E178A" w:rsidRPr="001067D2">
        <w:rPr>
          <w:rFonts w:ascii="Arial" w:hAnsi="Arial" w:cs="Arial"/>
        </w:rPr>
        <w:tab/>
        <w:t xml:space="preserve">A Pathway </w:t>
      </w:r>
      <w:r w:rsidR="00D44A44" w:rsidRPr="001067D2">
        <w:rPr>
          <w:rFonts w:ascii="Arial" w:hAnsi="Arial" w:cs="Arial"/>
        </w:rPr>
        <w:t>Adviser</w:t>
      </w:r>
      <w:r w:rsidR="007E178A" w:rsidRPr="001067D2">
        <w:rPr>
          <w:rFonts w:ascii="Arial" w:hAnsi="Arial" w:cs="Arial"/>
        </w:rPr>
        <w:t xml:space="preserve"> was allocated to support </w:t>
      </w:r>
      <w:r w:rsidR="00612934" w:rsidRPr="001067D2">
        <w:rPr>
          <w:rFonts w:ascii="Arial" w:hAnsi="Arial" w:cs="Arial"/>
        </w:rPr>
        <w:t>Kamal</w:t>
      </w:r>
      <w:r w:rsidR="007E178A" w:rsidRPr="001067D2">
        <w:rPr>
          <w:rFonts w:ascii="Arial" w:hAnsi="Arial" w:cs="Arial"/>
        </w:rPr>
        <w:t xml:space="preserve"> in December 2022, when he was seventeen and a half years old. He did not however meet with </w:t>
      </w:r>
      <w:r w:rsidR="00612934" w:rsidRPr="001067D2">
        <w:rPr>
          <w:rFonts w:ascii="Arial" w:hAnsi="Arial" w:cs="Arial"/>
        </w:rPr>
        <w:t>Kamal</w:t>
      </w:r>
      <w:r w:rsidR="007E178A" w:rsidRPr="001067D2">
        <w:rPr>
          <w:rFonts w:ascii="Arial" w:hAnsi="Arial" w:cs="Arial"/>
        </w:rPr>
        <w:t xml:space="preserve"> until 23</w:t>
      </w:r>
      <w:r w:rsidR="007E178A" w:rsidRPr="001067D2">
        <w:rPr>
          <w:rFonts w:ascii="Arial" w:hAnsi="Arial" w:cs="Arial"/>
          <w:vertAlign w:val="superscript"/>
        </w:rPr>
        <w:t>rd</w:t>
      </w:r>
      <w:r w:rsidR="007E178A" w:rsidRPr="001067D2">
        <w:rPr>
          <w:rFonts w:ascii="Arial" w:hAnsi="Arial" w:cs="Arial"/>
        </w:rPr>
        <w:t xml:space="preserve"> May 2023, two weeks before his eighteenth birthday. </w:t>
      </w:r>
      <w:r w:rsidR="00172FBB" w:rsidRPr="001067D2">
        <w:rPr>
          <w:rFonts w:ascii="Arial" w:hAnsi="Arial" w:cs="Arial"/>
        </w:rPr>
        <w:t xml:space="preserve">Calderdale’s </w:t>
      </w:r>
      <w:r w:rsidR="007E178A" w:rsidRPr="001067D2">
        <w:rPr>
          <w:rFonts w:ascii="Arial" w:hAnsi="Arial" w:cs="Arial"/>
        </w:rPr>
        <w:t xml:space="preserve">policy is that the PA should be </w:t>
      </w:r>
      <w:r w:rsidR="007756F2" w:rsidRPr="001067D2">
        <w:rPr>
          <w:rFonts w:ascii="Arial" w:hAnsi="Arial" w:cs="Arial"/>
        </w:rPr>
        <w:t>directly involved with the young person from the age of seventeen and a half, in order to get to know them, build a relationship with them, and engage with them in planning for their independence.</w:t>
      </w:r>
      <w:r w:rsidR="00280C1E">
        <w:rPr>
          <w:rFonts w:ascii="Arial" w:hAnsi="Arial" w:cs="Arial"/>
        </w:rPr>
        <w:t xml:space="preserve"> It is not clear why this did not happen in Kamal’s case or whether this lack of contact was picked up in supervision.</w:t>
      </w:r>
      <w:r w:rsidR="007756F2" w:rsidRPr="001067D2">
        <w:rPr>
          <w:rFonts w:ascii="Arial" w:hAnsi="Arial" w:cs="Arial"/>
        </w:rPr>
        <w:t xml:space="preserve"> </w:t>
      </w:r>
      <w:r w:rsidR="00280C1E">
        <w:rPr>
          <w:rFonts w:ascii="Arial" w:hAnsi="Arial" w:cs="Arial"/>
        </w:rPr>
        <w:t xml:space="preserve">The reviewer has been assured however that in the overwhelming majority of cases Advisers are allocated to young people at the age of seventeen and a half, and co-work with the allocated social worker until the young person leaves care. </w:t>
      </w:r>
    </w:p>
    <w:p w14:paraId="1DDC4B48" w14:textId="6E88472F" w:rsidR="007E178A" w:rsidRPr="001067D2" w:rsidRDefault="005B7EA3" w:rsidP="00E83219">
      <w:pPr>
        <w:spacing w:after="120"/>
        <w:ind w:left="720" w:hanging="720"/>
        <w:jc w:val="both"/>
        <w:rPr>
          <w:rFonts w:ascii="Arial" w:hAnsi="Arial" w:cs="Arial"/>
        </w:rPr>
      </w:pPr>
      <w:r>
        <w:rPr>
          <w:rFonts w:ascii="Arial" w:hAnsi="Arial" w:cs="Arial"/>
        </w:rPr>
        <w:t>5</w:t>
      </w:r>
      <w:r w:rsidR="00280C1E">
        <w:rPr>
          <w:rFonts w:ascii="Arial" w:hAnsi="Arial" w:cs="Arial"/>
        </w:rPr>
        <w:t>.7</w:t>
      </w:r>
      <w:r w:rsidR="00280C1E">
        <w:rPr>
          <w:rFonts w:ascii="Arial" w:hAnsi="Arial" w:cs="Arial"/>
        </w:rPr>
        <w:tab/>
      </w:r>
      <w:r w:rsidR="00885F1B" w:rsidRPr="001067D2">
        <w:rPr>
          <w:rFonts w:ascii="Arial" w:hAnsi="Arial" w:cs="Arial"/>
        </w:rPr>
        <w:t xml:space="preserve">One consequence was that </w:t>
      </w:r>
      <w:r w:rsidR="00612934" w:rsidRPr="001067D2">
        <w:rPr>
          <w:rFonts w:ascii="Arial" w:hAnsi="Arial" w:cs="Arial"/>
        </w:rPr>
        <w:t>Kamal</w:t>
      </w:r>
      <w:r w:rsidR="00885F1B" w:rsidRPr="001067D2">
        <w:rPr>
          <w:rFonts w:ascii="Arial" w:hAnsi="Arial" w:cs="Arial"/>
        </w:rPr>
        <w:t>’s PA does not seem to have been</w:t>
      </w:r>
      <w:r w:rsidR="007756F2" w:rsidRPr="001067D2">
        <w:rPr>
          <w:rFonts w:ascii="Arial" w:hAnsi="Arial" w:cs="Arial"/>
        </w:rPr>
        <w:t xml:space="preserve"> involved, for example, in the </w:t>
      </w:r>
      <w:r w:rsidR="00885F1B" w:rsidRPr="001067D2">
        <w:rPr>
          <w:rFonts w:ascii="Arial" w:hAnsi="Arial" w:cs="Arial"/>
        </w:rPr>
        <w:t xml:space="preserve">final </w:t>
      </w:r>
      <w:r w:rsidR="007756F2" w:rsidRPr="001067D2">
        <w:rPr>
          <w:rFonts w:ascii="Arial" w:hAnsi="Arial" w:cs="Arial"/>
        </w:rPr>
        <w:t xml:space="preserve">review of </w:t>
      </w:r>
      <w:r w:rsidR="00612934" w:rsidRPr="001067D2">
        <w:rPr>
          <w:rFonts w:ascii="Arial" w:hAnsi="Arial" w:cs="Arial"/>
        </w:rPr>
        <w:t>Kamal</w:t>
      </w:r>
      <w:r w:rsidR="007756F2" w:rsidRPr="001067D2">
        <w:rPr>
          <w:rFonts w:ascii="Arial" w:hAnsi="Arial" w:cs="Arial"/>
        </w:rPr>
        <w:t>’s Pathway Plan – the key document setting out the support that the young person will need and can expect as they move into independence</w:t>
      </w:r>
      <w:r w:rsidR="00885F1B" w:rsidRPr="001067D2">
        <w:rPr>
          <w:rFonts w:ascii="Arial" w:hAnsi="Arial" w:cs="Arial"/>
        </w:rPr>
        <w:t xml:space="preserve"> – before he left care. </w:t>
      </w:r>
      <w:r w:rsidR="007756F2" w:rsidRPr="001067D2">
        <w:rPr>
          <w:rFonts w:ascii="Arial" w:hAnsi="Arial" w:cs="Arial"/>
        </w:rPr>
        <w:t xml:space="preserve"> </w:t>
      </w:r>
      <w:r w:rsidR="00885F1B" w:rsidRPr="001067D2">
        <w:rPr>
          <w:rFonts w:ascii="Arial" w:hAnsi="Arial" w:cs="Arial"/>
        </w:rPr>
        <w:t>Another was that h</w:t>
      </w:r>
      <w:r w:rsidR="005C7B3A" w:rsidRPr="001067D2">
        <w:rPr>
          <w:rFonts w:ascii="Arial" w:hAnsi="Arial" w:cs="Arial"/>
        </w:rPr>
        <w:t>e did not</w:t>
      </w:r>
      <w:r w:rsidR="002827FF" w:rsidRPr="001067D2">
        <w:rPr>
          <w:rFonts w:ascii="Arial" w:hAnsi="Arial" w:cs="Arial"/>
        </w:rPr>
        <w:t xml:space="preserve"> </w:t>
      </w:r>
      <w:r w:rsidR="005C7B3A" w:rsidRPr="001067D2">
        <w:rPr>
          <w:rFonts w:ascii="Arial" w:hAnsi="Arial" w:cs="Arial"/>
        </w:rPr>
        <w:t xml:space="preserve">have the opportunity to be involved with the staff from Calderdale College who played an important role in </w:t>
      </w:r>
      <w:r w:rsidR="00612934" w:rsidRPr="001067D2">
        <w:rPr>
          <w:rFonts w:ascii="Arial" w:hAnsi="Arial" w:cs="Arial"/>
        </w:rPr>
        <w:t>Kamal</w:t>
      </w:r>
      <w:r w:rsidR="005C7B3A" w:rsidRPr="001067D2">
        <w:rPr>
          <w:rFonts w:ascii="Arial" w:hAnsi="Arial" w:cs="Arial"/>
        </w:rPr>
        <w:t xml:space="preserve">’s support through the Personal Education Planning process that went on until </w:t>
      </w:r>
      <w:r w:rsidR="00612934" w:rsidRPr="001067D2">
        <w:rPr>
          <w:rFonts w:ascii="Arial" w:hAnsi="Arial" w:cs="Arial"/>
        </w:rPr>
        <w:t>Kamal</w:t>
      </w:r>
      <w:r w:rsidR="005C7B3A" w:rsidRPr="001067D2">
        <w:rPr>
          <w:rFonts w:ascii="Arial" w:hAnsi="Arial" w:cs="Arial"/>
        </w:rPr>
        <w:t xml:space="preserve"> was 18. When the college had some concerns about </w:t>
      </w:r>
      <w:r w:rsidR="00612934" w:rsidRPr="001067D2">
        <w:rPr>
          <w:rFonts w:ascii="Arial" w:hAnsi="Arial" w:cs="Arial"/>
        </w:rPr>
        <w:t>Kamal</w:t>
      </w:r>
      <w:r w:rsidR="005C7B3A" w:rsidRPr="001067D2">
        <w:rPr>
          <w:rFonts w:ascii="Arial" w:hAnsi="Arial" w:cs="Arial"/>
        </w:rPr>
        <w:t xml:space="preserve"> during the autumn term 2023, they were contacting Orion House (where he had not been living since July) about them. It is not clear that the college were aware of the identity or role of the PA until several months later.</w:t>
      </w:r>
    </w:p>
    <w:p w14:paraId="64855C40" w14:textId="0C2CD0A8" w:rsidR="006E5D0D" w:rsidRPr="001067D2" w:rsidRDefault="00E277C5" w:rsidP="00E83219">
      <w:pPr>
        <w:spacing w:after="120"/>
        <w:jc w:val="both"/>
        <w:rPr>
          <w:rFonts w:ascii="Arial" w:hAnsi="Arial" w:cs="Arial"/>
          <w:u w:val="single"/>
        </w:rPr>
      </w:pPr>
      <w:r>
        <w:rPr>
          <w:rFonts w:ascii="Arial" w:hAnsi="Arial" w:cs="Arial"/>
        </w:rPr>
        <w:t>6</w:t>
      </w:r>
      <w:r w:rsidR="006E5D0D" w:rsidRPr="001067D2">
        <w:rPr>
          <w:rFonts w:ascii="Arial" w:hAnsi="Arial" w:cs="Arial"/>
        </w:rPr>
        <w:t>.</w:t>
      </w:r>
      <w:r w:rsidR="006E5D0D" w:rsidRPr="001067D2">
        <w:rPr>
          <w:rFonts w:ascii="Arial" w:hAnsi="Arial" w:cs="Arial"/>
        </w:rPr>
        <w:tab/>
      </w:r>
      <w:r w:rsidR="006E5D0D" w:rsidRPr="001067D2">
        <w:rPr>
          <w:rFonts w:ascii="Arial" w:hAnsi="Arial" w:cs="Arial"/>
          <w:u w:val="single"/>
        </w:rPr>
        <w:t>Moving to independence</w:t>
      </w:r>
    </w:p>
    <w:p w14:paraId="2632E896" w14:textId="420978AB" w:rsidR="00056811" w:rsidRPr="001067D2" w:rsidRDefault="00E277C5" w:rsidP="00E83219">
      <w:pPr>
        <w:spacing w:after="120"/>
        <w:ind w:left="720" w:hanging="720"/>
        <w:jc w:val="both"/>
        <w:rPr>
          <w:rFonts w:ascii="Arial" w:hAnsi="Arial" w:cs="Arial"/>
        </w:rPr>
      </w:pPr>
      <w:r>
        <w:rPr>
          <w:rFonts w:ascii="Arial" w:hAnsi="Arial" w:cs="Arial"/>
        </w:rPr>
        <w:t>6</w:t>
      </w:r>
      <w:r w:rsidR="006E5D0D" w:rsidRPr="001067D2">
        <w:rPr>
          <w:rFonts w:ascii="Arial" w:hAnsi="Arial" w:cs="Arial"/>
        </w:rPr>
        <w:t>.1</w:t>
      </w:r>
      <w:r w:rsidR="006E5D0D" w:rsidRPr="001067D2">
        <w:rPr>
          <w:rFonts w:ascii="Arial" w:hAnsi="Arial" w:cs="Arial"/>
        </w:rPr>
        <w:tab/>
      </w:r>
      <w:r w:rsidR="00612934" w:rsidRPr="001067D2">
        <w:rPr>
          <w:rFonts w:ascii="Arial" w:hAnsi="Arial" w:cs="Arial"/>
        </w:rPr>
        <w:t>Kamal</w:t>
      </w:r>
      <w:r w:rsidR="00056811" w:rsidRPr="001067D2">
        <w:rPr>
          <w:rFonts w:ascii="Arial" w:hAnsi="Arial" w:cs="Arial"/>
        </w:rPr>
        <w:t xml:space="preserve"> was supported by Orion House to begin bidding for independent tenancies from the beginning of 2023. He was awarded a high priority by Housing and by the time his PA first met him in May he had been allocated a social housing tenancy which he eventually moved into on 12</w:t>
      </w:r>
      <w:r w:rsidR="00056811" w:rsidRPr="001067D2">
        <w:rPr>
          <w:rFonts w:ascii="Arial" w:hAnsi="Arial" w:cs="Arial"/>
          <w:vertAlign w:val="superscript"/>
        </w:rPr>
        <w:t>th</w:t>
      </w:r>
      <w:r w:rsidR="00056811" w:rsidRPr="001067D2">
        <w:rPr>
          <w:rFonts w:ascii="Arial" w:hAnsi="Arial" w:cs="Arial"/>
        </w:rPr>
        <w:t xml:space="preserve"> July. </w:t>
      </w:r>
      <w:r w:rsidR="00394B9E" w:rsidRPr="001067D2">
        <w:rPr>
          <w:rFonts w:ascii="Arial" w:hAnsi="Arial" w:cs="Arial"/>
        </w:rPr>
        <w:t>Arrangements in Calderdale for securing with minimal delay permanent independent accommodation for young people leaving care appear to be robust.</w:t>
      </w:r>
    </w:p>
    <w:p w14:paraId="36A2E551" w14:textId="0C120896" w:rsidR="006E5D0D" w:rsidRPr="001067D2" w:rsidRDefault="00E277C5" w:rsidP="00E83219">
      <w:pPr>
        <w:spacing w:after="120"/>
        <w:ind w:left="720" w:hanging="720"/>
        <w:jc w:val="both"/>
        <w:rPr>
          <w:rFonts w:ascii="Arial" w:hAnsi="Arial" w:cs="Arial"/>
        </w:rPr>
      </w:pPr>
      <w:r>
        <w:rPr>
          <w:rFonts w:ascii="Arial" w:hAnsi="Arial" w:cs="Arial"/>
        </w:rPr>
        <w:t>6</w:t>
      </w:r>
      <w:r w:rsidR="00056811" w:rsidRPr="001067D2">
        <w:rPr>
          <w:rFonts w:ascii="Arial" w:hAnsi="Arial" w:cs="Arial"/>
        </w:rPr>
        <w:t xml:space="preserve">.2 </w:t>
      </w:r>
      <w:r w:rsidR="00056811" w:rsidRPr="001067D2">
        <w:rPr>
          <w:rFonts w:ascii="Arial" w:hAnsi="Arial" w:cs="Arial"/>
        </w:rPr>
        <w:tab/>
        <w:t xml:space="preserve">In mid-March, as his eighteenth birthday drew closer, Orion House shared with his social worker during a visit that </w:t>
      </w:r>
      <w:r w:rsidR="00612934" w:rsidRPr="001067D2">
        <w:rPr>
          <w:rFonts w:ascii="Arial" w:hAnsi="Arial" w:cs="Arial"/>
        </w:rPr>
        <w:t>Kamal</w:t>
      </w:r>
      <w:r w:rsidR="00056811" w:rsidRPr="001067D2">
        <w:rPr>
          <w:rFonts w:ascii="Arial" w:hAnsi="Arial" w:cs="Arial"/>
        </w:rPr>
        <w:t xml:space="preserve"> was becoming more distant and spending more time away from the unit. </w:t>
      </w:r>
      <w:r w:rsidR="00A51DD6" w:rsidRPr="001067D2">
        <w:rPr>
          <w:rFonts w:ascii="Arial" w:hAnsi="Arial" w:cs="Arial"/>
        </w:rPr>
        <w:t xml:space="preserve">When his PA met him for the first time in May, he was told that </w:t>
      </w:r>
      <w:r w:rsidR="00612934" w:rsidRPr="001067D2">
        <w:rPr>
          <w:rFonts w:ascii="Arial" w:hAnsi="Arial" w:cs="Arial"/>
        </w:rPr>
        <w:t>Kamal</w:t>
      </w:r>
      <w:r w:rsidR="00A51DD6" w:rsidRPr="001067D2">
        <w:rPr>
          <w:rFonts w:ascii="Arial" w:hAnsi="Arial" w:cs="Arial"/>
        </w:rPr>
        <w:t xml:space="preserve"> now had very little interaction with other young people or staff. The PA’s record of the visit noted that </w:t>
      </w:r>
      <w:r w:rsidR="00612934" w:rsidRPr="001067D2">
        <w:rPr>
          <w:rFonts w:ascii="Arial" w:hAnsi="Arial" w:cs="Arial"/>
        </w:rPr>
        <w:t>Kamal</w:t>
      </w:r>
      <w:r w:rsidR="00A51DD6" w:rsidRPr="001067D2">
        <w:rPr>
          <w:rFonts w:ascii="Arial" w:hAnsi="Arial" w:cs="Arial"/>
        </w:rPr>
        <w:t xml:space="preserve"> was </w:t>
      </w:r>
      <w:r w:rsidR="00D44A44" w:rsidRPr="001067D2">
        <w:rPr>
          <w:rFonts w:ascii="Arial" w:hAnsi="Arial" w:cs="Arial"/>
        </w:rPr>
        <w:t>“</w:t>
      </w:r>
      <w:r w:rsidR="00A51DD6" w:rsidRPr="001067D2">
        <w:rPr>
          <w:rFonts w:ascii="Arial" w:hAnsi="Arial" w:cs="Arial"/>
        </w:rPr>
        <w:t>a little distraught” and did not understand his moving on plan. An interpreter was used to try and explain the plan to him.</w:t>
      </w:r>
    </w:p>
    <w:p w14:paraId="50144337" w14:textId="2F8F46E5" w:rsidR="00A51DD6" w:rsidRPr="001067D2" w:rsidRDefault="00E277C5" w:rsidP="00E83219">
      <w:pPr>
        <w:spacing w:after="120"/>
        <w:ind w:left="720" w:hanging="720"/>
        <w:jc w:val="both"/>
        <w:rPr>
          <w:rFonts w:ascii="Arial" w:hAnsi="Arial" w:cs="Arial"/>
        </w:rPr>
      </w:pPr>
      <w:r>
        <w:rPr>
          <w:rFonts w:ascii="Arial" w:hAnsi="Arial" w:cs="Arial"/>
        </w:rPr>
        <w:t>6</w:t>
      </w:r>
      <w:r w:rsidR="00A51DD6" w:rsidRPr="001067D2">
        <w:rPr>
          <w:rFonts w:ascii="Arial" w:hAnsi="Arial" w:cs="Arial"/>
        </w:rPr>
        <w:t>.3</w:t>
      </w:r>
      <w:r w:rsidR="00A51DD6" w:rsidRPr="001067D2">
        <w:rPr>
          <w:rFonts w:ascii="Arial" w:hAnsi="Arial" w:cs="Arial"/>
        </w:rPr>
        <w:tab/>
        <w:t xml:space="preserve">Staff at Orion House told </w:t>
      </w:r>
      <w:r>
        <w:rPr>
          <w:rFonts w:ascii="Arial" w:hAnsi="Arial" w:cs="Arial"/>
        </w:rPr>
        <w:t>the reviewer</w:t>
      </w:r>
      <w:r w:rsidR="00A51DD6" w:rsidRPr="001067D2">
        <w:rPr>
          <w:rFonts w:ascii="Arial" w:hAnsi="Arial" w:cs="Arial"/>
        </w:rPr>
        <w:t xml:space="preserve"> that </w:t>
      </w:r>
      <w:r w:rsidR="00612934" w:rsidRPr="001067D2">
        <w:rPr>
          <w:rFonts w:ascii="Arial" w:hAnsi="Arial" w:cs="Arial"/>
        </w:rPr>
        <w:t>Kamal</w:t>
      </w:r>
      <w:r w:rsidR="00A51DD6" w:rsidRPr="001067D2">
        <w:rPr>
          <w:rFonts w:ascii="Arial" w:hAnsi="Arial" w:cs="Arial"/>
        </w:rPr>
        <w:t xml:space="preserve"> was distressed about having to move</w:t>
      </w:r>
      <w:r w:rsidR="00223A27" w:rsidRPr="001067D2">
        <w:rPr>
          <w:rFonts w:ascii="Arial" w:hAnsi="Arial" w:cs="Arial"/>
        </w:rPr>
        <w:t>,</w:t>
      </w:r>
      <w:r w:rsidR="00A51DD6" w:rsidRPr="001067D2">
        <w:rPr>
          <w:rFonts w:ascii="Arial" w:hAnsi="Arial" w:cs="Arial"/>
        </w:rPr>
        <w:t xml:space="preserve"> did not want to move, and did not understand the process. If a different plan had been agreed and funded, he would have been able to stay longer at Orion House in order to be better prepared</w:t>
      </w:r>
      <w:r w:rsidR="00223A27" w:rsidRPr="001067D2">
        <w:rPr>
          <w:rFonts w:ascii="Arial" w:hAnsi="Arial" w:cs="Arial"/>
        </w:rPr>
        <w:t xml:space="preserve">: </w:t>
      </w:r>
      <w:r>
        <w:rPr>
          <w:rFonts w:ascii="Arial" w:hAnsi="Arial" w:cs="Arial"/>
        </w:rPr>
        <w:t>the reviewer</w:t>
      </w:r>
      <w:r w:rsidR="00223A27" w:rsidRPr="001067D2">
        <w:rPr>
          <w:rFonts w:ascii="Arial" w:hAnsi="Arial" w:cs="Arial"/>
        </w:rPr>
        <w:t xml:space="preserve"> was told of one case in which a young person had been able to stay at Orion House for six months after their eighteenth birthday. </w:t>
      </w:r>
      <w:r w:rsidR="00611F65" w:rsidRPr="001067D2">
        <w:rPr>
          <w:rFonts w:ascii="Arial" w:hAnsi="Arial" w:cs="Arial"/>
        </w:rPr>
        <w:t xml:space="preserve">In the report of their inspection of Calderdale Children’s Services in February 2024, Ofsted commented that “Care leavers do not experience any pressure to move into independent living until they are </w:t>
      </w:r>
      <w:r w:rsidR="00611F65" w:rsidRPr="001067D2">
        <w:rPr>
          <w:rFonts w:ascii="Arial" w:hAnsi="Arial" w:cs="Arial"/>
        </w:rPr>
        <w:lastRenderedPageBreak/>
        <w:t xml:space="preserve">ready”. </w:t>
      </w:r>
      <w:r w:rsidR="003726E3">
        <w:rPr>
          <w:rFonts w:ascii="Arial" w:hAnsi="Arial" w:cs="Arial"/>
        </w:rPr>
        <w:t>Nevertheless</w:t>
      </w:r>
      <w:r w:rsidR="00611F65">
        <w:rPr>
          <w:rFonts w:ascii="Arial" w:hAnsi="Arial" w:cs="Arial"/>
        </w:rPr>
        <w:t>, Kamal</w:t>
      </w:r>
      <w:r w:rsidR="00FC5439">
        <w:rPr>
          <w:rFonts w:ascii="Arial" w:hAnsi="Arial" w:cs="Arial"/>
        </w:rPr>
        <w:t xml:space="preserve"> clearly felt that he had no choice but to accept a move for which he was not ready</w:t>
      </w:r>
      <w:r w:rsidR="00611F65">
        <w:rPr>
          <w:rFonts w:ascii="Arial" w:hAnsi="Arial" w:cs="Arial"/>
        </w:rPr>
        <w:t>. The review has explored whether this reflect</w:t>
      </w:r>
      <w:r w:rsidR="00FC5439">
        <w:rPr>
          <w:rFonts w:ascii="Arial" w:hAnsi="Arial" w:cs="Arial"/>
        </w:rPr>
        <w:t>s</w:t>
      </w:r>
      <w:r w:rsidR="00611F65">
        <w:rPr>
          <w:rFonts w:ascii="Arial" w:hAnsi="Arial" w:cs="Arial"/>
        </w:rPr>
        <w:t xml:space="preserve"> an organisational or policy issue about the availability of continued funding for young people over the age of 18 in semi-independent or supported accommodation. </w:t>
      </w:r>
      <w:r w:rsidR="00FC5439">
        <w:rPr>
          <w:rFonts w:ascii="Arial" w:hAnsi="Arial" w:cs="Arial"/>
        </w:rPr>
        <w:t xml:space="preserve">This is not the case. At the time of writing, Calderdale Children’s Services are funding 34 young people who have left care in supported living arrangements, of whom 24 are young people who arrived in the UK as unaccompanied asylum seekers. In Kamal’ s case, there appears to have been a failure to hear or to listen to the voice of the young person; but this was an individual practice issue, not a systemic one.   </w:t>
      </w:r>
    </w:p>
    <w:p w14:paraId="0228A131" w14:textId="3E190111" w:rsidR="00266D85" w:rsidRPr="001067D2" w:rsidRDefault="00E277C5" w:rsidP="00E83219">
      <w:pPr>
        <w:spacing w:after="120"/>
        <w:ind w:left="720" w:hanging="720"/>
        <w:jc w:val="both"/>
        <w:rPr>
          <w:rFonts w:ascii="Arial" w:hAnsi="Arial" w:cs="Arial"/>
        </w:rPr>
      </w:pPr>
      <w:r>
        <w:rPr>
          <w:rFonts w:ascii="Arial" w:hAnsi="Arial" w:cs="Arial"/>
        </w:rPr>
        <w:t>6</w:t>
      </w:r>
      <w:r w:rsidR="00266D85" w:rsidRPr="001067D2">
        <w:rPr>
          <w:rFonts w:ascii="Arial" w:hAnsi="Arial" w:cs="Arial"/>
        </w:rPr>
        <w:t>.4</w:t>
      </w:r>
      <w:r w:rsidR="00266D85" w:rsidRPr="001067D2">
        <w:rPr>
          <w:rFonts w:ascii="Arial" w:hAnsi="Arial" w:cs="Arial"/>
        </w:rPr>
        <w:tab/>
        <w:t xml:space="preserve">The </w:t>
      </w:r>
      <w:r w:rsidR="00FB3D9B" w:rsidRPr="001067D2">
        <w:rPr>
          <w:rFonts w:ascii="Arial" w:hAnsi="Arial" w:cs="Arial"/>
        </w:rPr>
        <w:t>PA and</w:t>
      </w:r>
      <w:r w:rsidR="00266D85" w:rsidRPr="001067D2">
        <w:rPr>
          <w:rFonts w:ascii="Arial" w:hAnsi="Arial" w:cs="Arial"/>
        </w:rPr>
        <w:t xml:space="preserve"> the support worker from YPASS </w:t>
      </w:r>
      <w:r w:rsidR="00FB3D9B" w:rsidRPr="001067D2">
        <w:rPr>
          <w:rFonts w:ascii="Arial" w:hAnsi="Arial" w:cs="Arial"/>
        </w:rPr>
        <w:t xml:space="preserve">had </w:t>
      </w:r>
      <w:r w:rsidR="00266D85" w:rsidRPr="001067D2">
        <w:rPr>
          <w:rFonts w:ascii="Arial" w:hAnsi="Arial" w:cs="Arial"/>
        </w:rPr>
        <w:t xml:space="preserve">made </w:t>
      </w:r>
      <w:r w:rsidR="00FB3D9B" w:rsidRPr="001067D2">
        <w:rPr>
          <w:rFonts w:ascii="Arial" w:hAnsi="Arial" w:cs="Arial"/>
        </w:rPr>
        <w:t>e</w:t>
      </w:r>
      <w:r w:rsidR="00266D85" w:rsidRPr="001067D2">
        <w:rPr>
          <w:rFonts w:ascii="Arial" w:hAnsi="Arial" w:cs="Arial"/>
        </w:rPr>
        <w:t xml:space="preserve">very effort </w:t>
      </w:r>
      <w:r w:rsidR="00FB3D9B" w:rsidRPr="001067D2">
        <w:rPr>
          <w:rFonts w:ascii="Arial" w:hAnsi="Arial" w:cs="Arial"/>
        </w:rPr>
        <w:t xml:space="preserve">from mid-June </w:t>
      </w:r>
      <w:r w:rsidR="00266D85" w:rsidRPr="001067D2">
        <w:rPr>
          <w:rFonts w:ascii="Arial" w:hAnsi="Arial" w:cs="Arial"/>
        </w:rPr>
        <w:t xml:space="preserve">to ensure that the new flat </w:t>
      </w:r>
      <w:r w:rsidR="00FB3D9B" w:rsidRPr="001067D2">
        <w:rPr>
          <w:rFonts w:ascii="Arial" w:hAnsi="Arial" w:cs="Arial"/>
        </w:rPr>
        <w:t xml:space="preserve">was set up with furniture, carpets and white goods before </w:t>
      </w:r>
      <w:r w:rsidR="00612934" w:rsidRPr="001067D2">
        <w:rPr>
          <w:rFonts w:ascii="Arial" w:hAnsi="Arial" w:cs="Arial"/>
        </w:rPr>
        <w:t>Kamal</w:t>
      </w:r>
      <w:r w:rsidR="00FB3D9B" w:rsidRPr="001067D2">
        <w:rPr>
          <w:rFonts w:ascii="Arial" w:hAnsi="Arial" w:cs="Arial"/>
        </w:rPr>
        <w:t xml:space="preserve"> moved in, with the utilities arrangements in place. However, on the day of the move, according to the Orion House staff who helped him move in, a lot of items had not arrived – “he didn’t have 50% of what he needed”. </w:t>
      </w:r>
      <w:r w:rsidR="00612934" w:rsidRPr="001067D2">
        <w:rPr>
          <w:rFonts w:ascii="Arial" w:hAnsi="Arial" w:cs="Arial"/>
        </w:rPr>
        <w:t>Kamal</w:t>
      </w:r>
      <w:r w:rsidR="00FB3D9B" w:rsidRPr="001067D2">
        <w:rPr>
          <w:rFonts w:ascii="Arial" w:hAnsi="Arial" w:cs="Arial"/>
        </w:rPr>
        <w:t xml:space="preserve"> was described as “not knowing what was going on”.</w:t>
      </w:r>
      <w:r w:rsidR="00266D85" w:rsidRPr="001067D2">
        <w:rPr>
          <w:rFonts w:ascii="Arial" w:hAnsi="Arial" w:cs="Arial"/>
        </w:rPr>
        <w:t xml:space="preserve"> </w:t>
      </w:r>
      <w:r w:rsidR="00FB3D9B" w:rsidRPr="001067D2">
        <w:rPr>
          <w:rFonts w:ascii="Arial" w:hAnsi="Arial" w:cs="Arial"/>
        </w:rPr>
        <w:t xml:space="preserve">Two weeks after the move, the PA still had to contact the supplier to chase the delivery of the washing machine. While some chaos and confusion </w:t>
      </w:r>
      <w:r w:rsidR="008F4D63" w:rsidRPr="001067D2">
        <w:rPr>
          <w:rFonts w:ascii="Arial" w:hAnsi="Arial" w:cs="Arial"/>
        </w:rPr>
        <w:t>are</w:t>
      </w:r>
      <w:r w:rsidR="00FB3D9B" w:rsidRPr="001067D2">
        <w:rPr>
          <w:rFonts w:ascii="Arial" w:hAnsi="Arial" w:cs="Arial"/>
        </w:rPr>
        <w:t xml:space="preserve"> often part of the experience of moving in, it is not hard to imagine what a difficult start this was for </w:t>
      </w:r>
      <w:r w:rsidR="00612934" w:rsidRPr="001067D2">
        <w:rPr>
          <w:rFonts w:ascii="Arial" w:hAnsi="Arial" w:cs="Arial"/>
        </w:rPr>
        <w:t>Kamal</w:t>
      </w:r>
      <w:r w:rsidR="00FB3D9B" w:rsidRPr="001067D2">
        <w:rPr>
          <w:rFonts w:ascii="Arial" w:hAnsi="Arial" w:cs="Arial"/>
        </w:rPr>
        <w:t xml:space="preserve"> to his new life.</w:t>
      </w:r>
    </w:p>
    <w:p w14:paraId="0BB9D06D" w14:textId="7CE46F35" w:rsidR="00786BF9" w:rsidRPr="001067D2" w:rsidRDefault="00E277C5" w:rsidP="00E83219">
      <w:pPr>
        <w:spacing w:after="120"/>
        <w:ind w:left="720" w:hanging="720"/>
        <w:jc w:val="both"/>
        <w:rPr>
          <w:rFonts w:ascii="Arial" w:hAnsi="Arial" w:cs="Arial"/>
        </w:rPr>
      </w:pPr>
      <w:r>
        <w:rPr>
          <w:rFonts w:ascii="Arial" w:hAnsi="Arial" w:cs="Arial"/>
        </w:rPr>
        <w:t>6</w:t>
      </w:r>
      <w:r w:rsidR="00FB3D9B" w:rsidRPr="001067D2">
        <w:rPr>
          <w:rFonts w:ascii="Arial" w:hAnsi="Arial" w:cs="Arial"/>
        </w:rPr>
        <w:t>.5</w:t>
      </w:r>
      <w:r w:rsidR="00FB3D9B" w:rsidRPr="001067D2">
        <w:rPr>
          <w:rFonts w:ascii="Arial" w:hAnsi="Arial" w:cs="Arial"/>
        </w:rPr>
        <w:tab/>
      </w:r>
      <w:r w:rsidR="009070E5" w:rsidRPr="001067D2">
        <w:rPr>
          <w:rFonts w:ascii="Arial" w:hAnsi="Arial" w:cs="Arial"/>
        </w:rPr>
        <w:t xml:space="preserve">The Pathway Plan review </w:t>
      </w:r>
      <w:r w:rsidR="00D44A44" w:rsidRPr="001067D2">
        <w:rPr>
          <w:rFonts w:ascii="Arial" w:hAnsi="Arial" w:cs="Arial"/>
        </w:rPr>
        <w:t>in June</w:t>
      </w:r>
      <w:r w:rsidR="009070E5" w:rsidRPr="001067D2">
        <w:rPr>
          <w:rFonts w:ascii="Arial" w:hAnsi="Arial" w:cs="Arial"/>
        </w:rPr>
        <w:t xml:space="preserve"> 2023 noted. “There are no concerns about </w:t>
      </w:r>
      <w:r w:rsidR="00612934" w:rsidRPr="001067D2">
        <w:rPr>
          <w:rFonts w:ascii="Arial" w:hAnsi="Arial" w:cs="Arial"/>
        </w:rPr>
        <w:t>Kamal</w:t>
      </w:r>
      <w:r w:rsidR="009070E5" w:rsidRPr="001067D2">
        <w:rPr>
          <w:rFonts w:ascii="Arial" w:hAnsi="Arial" w:cs="Arial"/>
        </w:rPr>
        <w:t xml:space="preserve">’s independent skills”. However, it rapidly became clear that </w:t>
      </w:r>
      <w:r w:rsidR="00FE62AA" w:rsidRPr="001067D2">
        <w:rPr>
          <w:rFonts w:ascii="Arial" w:hAnsi="Arial" w:cs="Arial"/>
        </w:rPr>
        <w:t xml:space="preserve">he was not able to manage some of the practicalities of independent living. On his eighteenth birthday he made a claim for Universal Credit but then had repeated difficulties in understanding or complying with DWP requirements – accepting his claimant commitments, providing a copy of his learning agreement, and attending interviews. The DWP were aware of his background and gave him repeated opportunities to comply. However, his benefit was stopped </w:t>
      </w:r>
      <w:r w:rsidR="00D44A44" w:rsidRPr="001067D2">
        <w:rPr>
          <w:rFonts w:ascii="Arial" w:hAnsi="Arial" w:cs="Arial"/>
        </w:rPr>
        <w:t>for a month</w:t>
      </w:r>
      <w:r w:rsidR="00FE62AA" w:rsidRPr="001067D2">
        <w:rPr>
          <w:rFonts w:ascii="Arial" w:hAnsi="Arial" w:cs="Arial"/>
        </w:rPr>
        <w:t xml:space="preserve"> in January 2024. He did not succeed in accepting his claimant commitments</w:t>
      </w:r>
      <w:r w:rsidR="004148B0" w:rsidRPr="001067D2">
        <w:rPr>
          <w:rFonts w:ascii="Arial" w:hAnsi="Arial" w:cs="Arial"/>
        </w:rPr>
        <w:t xml:space="preserve"> until a month before his death.</w:t>
      </w:r>
      <w:r w:rsidR="00FE62AA" w:rsidRPr="001067D2">
        <w:rPr>
          <w:rFonts w:ascii="Arial" w:hAnsi="Arial" w:cs="Arial"/>
        </w:rPr>
        <w:t xml:space="preserve">  </w:t>
      </w:r>
      <w:r w:rsidR="004148B0" w:rsidRPr="001067D2">
        <w:rPr>
          <w:rFonts w:ascii="Arial" w:hAnsi="Arial" w:cs="Arial"/>
        </w:rPr>
        <w:t>On more than one occasion he was without gas or electricity because he did not know how to top up his credit. He was not opening his post,</w:t>
      </w:r>
      <w:r w:rsidR="00450D03">
        <w:rPr>
          <w:rFonts w:ascii="Arial" w:hAnsi="Arial" w:cs="Arial"/>
        </w:rPr>
        <w:t xml:space="preserve"> By </w:t>
      </w:r>
      <w:r w:rsidR="004148B0" w:rsidRPr="001067D2">
        <w:rPr>
          <w:rFonts w:ascii="Arial" w:hAnsi="Arial" w:cs="Arial"/>
        </w:rPr>
        <w:t>January 2024 the Council had obtained</w:t>
      </w:r>
      <w:r w:rsidR="00786BF9" w:rsidRPr="001067D2">
        <w:rPr>
          <w:rFonts w:ascii="Arial" w:hAnsi="Arial" w:cs="Arial"/>
        </w:rPr>
        <w:t xml:space="preserve"> a Liability Order against him for non-payment of Council Tax and he had received two Notices of Enforcement.</w:t>
      </w:r>
    </w:p>
    <w:p w14:paraId="4768CADF" w14:textId="54441748" w:rsidR="00FB3D9B" w:rsidRPr="001067D2" w:rsidRDefault="00786BF9" w:rsidP="00E83219">
      <w:pPr>
        <w:spacing w:after="120"/>
        <w:ind w:left="720" w:hanging="720"/>
        <w:jc w:val="both"/>
        <w:rPr>
          <w:rFonts w:ascii="Arial" w:hAnsi="Arial" w:cs="Arial"/>
        </w:rPr>
      </w:pPr>
      <w:r w:rsidRPr="001067D2">
        <w:rPr>
          <w:rFonts w:ascii="Arial" w:hAnsi="Arial" w:cs="Arial"/>
        </w:rPr>
        <w:t xml:space="preserve"> </w:t>
      </w:r>
      <w:r w:rsidR="005F6241">
        <w:rPr>
          <w:rFonts w:ascii="Arial" w:hAnsi="Arial" w:cs="Arial"/>
        </w:rPr>
        <w:t>6</w:t>
      </w:r>
      <w:r w:rsidRPr="001067D2">
        <w:rPr>
          <w:rFonts w:ascii="Arial" w:hAnsi="Arial" w:cs="Arial"/>
        </w:rPr>
        <w:t>.6</w:t>
      </w:r>
      <w:r w:rsidRPr="001067D2">
        <w:rPr>
          <w:rFonts w:ascii="Arial" w:hAnsi="Arial" w:cs="Arial"/>
        </w:rPr>
        <w:tab/>
        <w:t xml:space="preserve">As they arose these issues were resolved with support from his PA and his YPASS worker. </w:t>
      </w:r>
      <w:r w:rsidR="00B805AB" w:rsidRPr="001067D2">
        <w:rPr>
          <w:rFonts w:ascii="Arial" w:hAnsi="Arial" w:cs="Arial"/>
        </w:rPr>
        <w:t xml:space="preserve">The YPASS worker visited </w:t>
      </w:r>
      <w:r w:rsidR="00612934" w:rsidRPr="001067D2">
        <w:rPr>
          <w:rFonts w:ascii="Arial" w:hAnsi="Arial" w:cs="Arial"/>
        </w:rPr>
        <w:t>Kamal</w:t>
      </w:r>
      <w:r w:rsidR="00B805AB" w:rsidRPr="001067D2">
        <w:rPr>
          <w:rFonts w:ascii="Arial" w:hAnsi="Arial" w:cs="Arial"/>
        </w:rPr>
        <w:t xml:space="preserve"> at his flat seven times in the two weeks following his move. </w:t>
      </w:r>
      <w:r w:rsidRPr="001067D2">
        <w:rPr>
          <w:rFonts w:ascii="Arial" w:hAnsi="Arial" w:cs="Arial"/>
        </w:rPr>
        <w:t xml:space="preserve">He benefited from consistency of PA support, with one allocated worker from May 2023 to his death. However, there was turnover of Housing Support Workers. The first HSW worked with him for three months, from June to September. </w:t>
      </w:r>
      <w:r w:rsidR="002A4141" w:rsidRPr="001067D2">
        <w:rPr>
          <w:rFonts w:ascii="Arial" w:hAnsi="Arial" w:cs="Arial"/>
        </w:rPr>
        <w:t xml:space="preserve">Over the next two months he had two different agency support workers. </w:t>
      </w:r>
      <w:r w:rsidRPr="001067D2">
        <w:rPr>
          <w:rFonts w:ascii="Arial" w:hAnsi="Arial" w:cs="Arial"/>
        </w:rPr>
        <w:t xml:space="preserve">A </w:t>
      </w:r>
      <w:r w:rsidR="002A4141" w:rsidRPr="001067D2">
        <w:rPr>
          <w:rFonts w:ascii="Arial" w:hAnsi="Arial" w:cs="Arial"/>
        </w:rPr>
        <w:t>fourth</w:t>
      </w:r>
      <w:r w:rsidRPr="001067D2">
        <w:rPr>
          <w:rFonts w:ascii="Arial" w:hAnsi="Arial" w:cs="Arial"/>
        </w:rPr>
        <w:t xml:space="preserve"> worker </w:t>
      </w:r>
      <w:r w:rsidR="00B805AB" w:rsidRPr="001067D2">
        <w:rPr>
          <w:rFonts w:ascii="Arial" w:hAnsi="Arial" w:cs="Arial"/>
        </w:rPr>
        <w:t>took over in November 2023 and remained actively involved until a few days before he died.</w:t>
      </w:r>
    </w:p>
    <w:p w14:paraId="4B434D9E" w14:textId="5043449E" w:rsidR="00B805AB" w:rsidRPr="001067D2" w:rsidRDefault="005F6241" w:rsidP="00E83219">
      <w:pPr>
        <w:spacing w:after="120"/>
        <w:ind w:left="720" w:hanging="720"/>
        <w:jc w:val="both"/>
        <w:rPr>
          <w:rFonts w:ascii="Arial" w:hAnsi="Arial" w:cs="Arial"/>
        </w:rPr>
      </w:pPr>
      <w:r>
        <w:rPr>
          <w:rFonts w:ascii="Arial" w:hAnsi="Arial" w:cs="Arial"/>
        </w:rPr>
        <w:t>6.</w:t>
      </w:r>
      <w:r w:rsidR="00B805AB" w:rsidRPr="001067D2">
        <w:rPr>
          <w:rFonts w:ascii="Arial" w:hAnsi="Arial" w:cs="Arial"/>
        </w:rPr>
        <w:t>7</w:t>
      </w:r>
      <w:r w:rsidR="00B805AB" w:rsidRPr="001067D2">
        <w:rPr>
          <w:rFonts w:ascii="Arial" w:hAnsi="Arial" w:cs="Arial"/>
        </w:rPr>
        <w:tab/>
      </w:r>
      <w:r w:rsidR="00612934" w:rsidRPr="001067D2">
        <w:rPr>
          <w:rFonts w:ascii="Arial" w:hAnsi="Arial" w:cs="Arial"/>
        </w:rPr>
        <w:t>Kamal</w:t>
      </w:r>
      <w:r w:rsidR="00FC5439">
        <w:rPr>
          <w:rFonts w:ascii="Arial" w:hAnsi="Arial" w:cs="Arial"/>
        </w:rPr>
        <w:t xml:space="preserve">’s </w:t>
      </w:r>
      <w:r w:rsidR="00B805AB" w:rsidRPr="001067D2">
        <w:rPr>
          <w:rFonts w:ascii="Arial" w:hAnsi="Arial" w:cs="Arial"/>
        </w:rPr>
        <w:t xml:space="preserve">PA visited him four times between July 2023 and January 2024, in line with the minimum statutory requirement of a “keeping in touch” </w:t>
      </w:r>
      <w:r w:rsidR="00E442D7" w:rsidRPr="001067D2">
        <w:rPr>
          <w:rFonts w:ascii="Arial" w:hAnsi="Arial" w:cs="Arial"/>
        </w:rPr>
        <w:t xml:space="preserve">visit </w:t>
      </w:r>
      <w:r w:rsidR="00B805AB" w:rsidRPr="001067D2">
        <w:rPr>
          <w:rFonts w:ascii="Arial" w:hAnsi="Arial" w:cs="Arial"/>
        </w:rPr>
        <w:t xml:space="preserve">every </w:t>
      </w:r>
      <w:r w:rsidR="00E442D7" w:rsidRPr="001067D2">
        <w:rPr>
          <w:rFonts w:ascii="Arial" w:hAnsi="Arial" w:cs="Arial"/>
        </w:rPr>
        <w:t xml:space="preserve">12 weeks. Following a </w:t>
      </w:r>
      <w:r w:rsidR="00BA7D04" w:rsidRPr="001067D2">
        <w:rPr>
          <w:rFonts w:ascii="Arial" w:hAnsi="Arial" w:cs="Arial"/>
        </w:rPr>
        <w:t xml:space="preserve">joint visit between the PA and the new Housing Support Worker in November, when it was discovered that </w:t>
      </w:r>
      <w:r w:rsidR="00612934" w:rsidRPr="001067D2">
        <w:rPr>
          <w:rFonts w:ascii="Arial" w:hAnsi="Arial" w:cs="Arial"/>
        </w:rPr>
        <w:t>Kamal</w:t>
      </w:r>
      <w:r w:rsidR="00BA7D04" w:rsidRPr="001067D2">
        <w:rPr>
          <w:rFonts w:ascii="Arial" w:hAnsi="Arial" w:cs="Arial"/>
        </w:rPr>
        <w:t xml:space="preserve"> </w:t>
      </w:r>
      <w:r w:rsidR="002A4141" w:rsidRPr="001067D2">
        <w:rPr>
          <w:rFonts w:ascii="Arial" w:hAnsi="Arial" w:cs="Arial"/>
        </w:rPr>
        <w:t xml:space="preserve">again </w:t>
      </w:r>
      <w:r w:rsidR="00BA7D04" w:rsidRPr="001067D2">
        <w:rPr>
          <w:rFonts w:ascii="Arial" w:hAnsi="Arial" w:cs="Arial"/>
        </w:rPr>
        <w:t>had no gas or electricity, it was agreed that the HSW would visit weekly to support</w:t>
      </w:r>
      <w:r w:rsidR="00A34D3B" w:rsidRPr="001067D2">
        <w:rPr>
          <w:rFonts w:ascii="Arial" w:hAnsi="Arial" w:cs="Arial"/>
        </w:rPr>
        <w:t xml:space="preserve"> </w:t>
      </w:r>
      <w:r w:rsidR="00612934" w:rsidRPr="001067D2">
        <w:rPr>
          <w:rFonts w:ascii="Arial" w:hAnsi="Arial" w:cs="Arial"/>
        </w:rPr>
        <w:t>Kamal</w:t>
      </w:r>
      <w:r w:rsidR="00A34D3B" w:rsidRPr="001067D2">
        <w:rPr>
          <w:rFonts w:ascii="Arial" w:hAnsi="Arial" w:cs="Arial"/>
        </w:rPr>
        <w:t xml:space="preserve"> in dealing with his bills</w:t>
      </w:r>
      <w:r w:rsidR="00BA7D04" w:rsidRPr="001067D2">
        <w:rPr>
          <w:rFonts w:ascii="Arial" w:hAnsi="Arial" w:cs="Arial"/>
        </w:rPr>
        <w:t xml:space="preserve">. She visited six times between the beginning of December </w:t>
      </w:r>
      <w:r w:rsidR="00BA7D04" w:rsidRPr="001067D2">
        <w:rPr>
          <w:rFonts w:ascii="Arial" w:hAnsi="Arial" w:cs="Arial"/>
        </w:rPr>
        <w:lastRenderedPageBreak/>
        <w:t xml:space="preserve">and the end of February, as well as having a number of telephone contacts. She was assiduous in seeking to keep contact with </w:t>
      </w:r>
      <w:r w:rsidR="00612934" w:rsidRPr="001067D2">
        <w:rPr>
          <w:rFonts w:ascii="Arial" w:hAnsi="Arial" w:cs="Arial"/>
        </w:rPr>
        <w:t>Kamal</w:t>
      </w:r>
      <w:r w:rsidR="00BA7D04" w:rsidRPr="001067D2">
        <w:rPr>
          <w:rFonts w:ascii="Arial" w:hAnsi="Arial" w:cs="Arial"/>
        </w:rPr>
        <w:t xml:space="preserve"> and help him to resolve issues.</w:t>
      </w:r>
    </w:p>
    <w:p w14:paraId="30406D50" w14:textId="7E8B0BCA" w:rsidR="00BA7D04" w:rsidRPr="001067D2" w:rsidRDefault="005F6241" w:rsidP="00E83219">
      <w:pPr>
        <w:spacing w:after="120"/>
        <w:ind w:left="720" w:hanging="720"/>
        <w:jc w:val="both"/>
        <w:rPr>
          <w:rFonts w:ascii="Arial" w:hAnsi="Arial" w:cs="Arial"/>
        </w:rPr>
      </w:pPr>
      <w:r>
        <w:rPr>
          <w:rFonts w:ascii="Arial" w:hAnsi="Arial" w:cs="Arial"/>
        </w:rPr>
        <w:t>6</w:t>
      </w:r>
      <w:r w:rsidR="00BA7D04" w:rsidRPr="001067D2">
        <w:rPr>
          <w:rFonts w:ascii="Arial" w:hAnsi="Arial" w:cs="Arial"/>
        </w:rPr>
        <w:t>.8</w:t>
      </w:r>
      <w:r w:rsidR="00BA7D04" w:rsidRPr="001067D2">
        <w:rPr>
          <w:rFonts w:ascii="Arial" w:hAnsi="Arial" w:cs="Arial"/>
        </w:rPr>
        <w:tab/>
        <w:t xml:space="preserve">During the autumn term of 2023, </w:t>
      </w:r>
      <w:r w:rsidR="00612934" w:rsidRPr="001067D2">
        <w:rPr>
          <w:rFonts w:ascii="Arial" w:hAnsi="Arial" w:cs="Arial"/>
        </w:rPr>
        <w:t>Kamal</w:t>
      </w:r>
      <w:r w:rsidR="00BA7D04" w:rsidRPr="001067D2">
        <w:rPr>
          <w:rFonts w:ascii="Arial" w:hAnsi="Arial" w:cs="Arial"/>
        </w:rPr>
        <w:t>’s college attendance, which had previously been close to 100%, began to fall off. For the term as a whole, it was 66%. The college were concerned about this and, as previously noted, raised these concerns with Orion House, presumably in the belief that he still lived there</w:t>
      </w:r>
      <w:r w:rsidR="00D24EF3" w:rsidRPr="001067D2">
        <w:rPr>
          <w:rFonts w:ascii="Arial" w:hAnsi="Arial" w:cs="Arial"/>
        </w:rPr>
        <w:t xml:space="preserve">, rather than his PA. For whatever reason, communication at this point between the college and Children’s Services appears to have been poor. </w:t>
      </w:r>
    </w:p>
    <w:p w14:paraId="75CB69C6" w14:textId="1F0D6D1A" w:rsidR="00D24EF3" w:rsidRPr="001067D2" w:rsidRDefault="005F6241" w:rsidP="00E83219">
      <w:pPr>
        <w:spacing w:after="120"/>
        <w:ind w:left="720" w:hanging="720"/>
        <w:jc w:val="both"/>
        <w:rPr>
          <w:rFonts w:ascii="Arial" w:hAnsi="Arial" w:cs="Arial"/>
        </w:rPr>
      </w:pPr>
      <w:r>
        <w:rPr>
          <w:rFonts w:ascii="Arial" w:hAnsi="Arial" w:cs="Arial"/>
        </w:rPr>
        <w:t>6</w:t>
      </w:r>
      <w:r w:rsidR="00D24EF3" w:rsidRPr="001067D2">
        <w:rPr>
          <w:rFonts w:ascii="Arial" w:hAnsi="Arial" w:cs="Arial"/>
        </w:rPr>
        <w:t>.9</w:t>
      </w:r>
      <w:r w:rsidR="00D24EF3" w:rsidRPr="001067D2">
        <w:rPr>
          <w:rFonts w:ascii="Arial" w:hAnsi="Arial" w:cs="Arial"/>
        </w:rPr>
        <w:tab/>
        <w:t xml:space="preserve">For children looked after, the Personal Education Planning process structures regular liaison and joint working between social care and education. For care leavers who remain in education, however, there is no formal arrangement for that liaison to continue. If there had been, the college’s concerns which began to develop in the autumn term following </w:t>
      </w:r>
      <w:r w:rsidR="00612934" w:rsidRPr="001067D2">
        <w:rPr>
          <w:rFonts w:ascii="Arial" w:hAnsi="Arial" w:cs="Arial"/>
        </w:rPr>
        <w:t>Kamal</w:t>
      </w:r>
      <w:r w:rsidR="00D24EF3" w:rsidRPr="001067D2">
        <w:rPr>
          <w:rFonts w:ascii="Arial" w:hAnsi="Arial" w:cs="Arial"/>
        </w:rPr>
        <w:t>’s move to independent living would have been shared at an earlier stage.</w:t>
      </w:r>
    </w:p>
    <w:p w14:paraId="323C3940" w14:textId="07EB766D" w:rsidR="00056811" w:rsidRPr="005F6241" w:rsidRDefault="005F6241" w:rsidP="00D24EF3">
      <w:pPr>
        <w:spacing w:after="120"/>
        <w:ind w:left="720"/>
        <w:rPr>
          <w:rFonts w:ascii="Arial" w:hAnsi="Arial" w:cs="Arial"/>
          <w:b/>
          <w:bCs/>
          <w:i/>
          <w:iCs/>
        </w:rPr>
      </w:pPr>
      <w:r>
        <w:rPr>
          <w:rFonts w:ascii="Arial" w:hAnsi="Arial" w:cs="Arial"/>
          <w:b/>
          <w:bCs/>
          <w:i/>
          <w:iCs/>
        </w:rPr>
        <w:t>R</w:t>
      </w:r>
      <w:r w:rsidR="00D24EF3" w:rsidRPr="005F6241">
        <w:rPr>
          <w:rFonts w:ascii="Arial" w:hAnsi="Arial" w:cs="Arial"/>
          <w:b/>
          <w:bCs/>
          <w:i/>
          <w:iCs/>
        </w:rPr>
        <w:t>ecommendation</w:t>
      </w:r>
      <w:r>
        <w:rPr>
          <w:rFonts w:ascii="Arial" w:hAnsi="Arial" w:cs="Arial"/>
          <w:b/>
          <w:bCs/>
          <w:i/>
          <w:iCs/>
        </w:rPr>
        <w:t xml:space="preserve"> </w:t>
      </w:r>
      <w:r w:rsidR="00C80B09">
        <w:rPr>
          <w:rFonts w:ascii="Arial" w:hAnsi="Arial" w:cs="Arial"/>
          <w:b/>
          <w:bCs/>
          <w:i/>
          <w:iCs/>
        </w:rPr>
        <w:t>5</w:t>
      </w:r>
      <w:r w:rsidR="00D24EF3" w:rsidRPr="005F6241">
        <w:rPr>
          <w:rFonts w:ascii="Arial" w:hAnsi="Arial" w:cs="Arial"/>
          <w:b/>
          <w:bCs/>
          <w:i/>
          <w:iCs/>
        </w:rPr>
        <w:t>: the local authority and local providers of post-18 education should consider how to improve liaison between social care and education for care leavers</w:t>
      </w:r>
      <w:r>
        <w:rPr>
          <w:rFonts w:ascii="Arial" w:hAnsi="Arial" w:cs="Arial"/>
          <w:b/>
          <w:bCs/>
          <w:i/>
          <w:iCs/>
        </w:rPr>
        <w:t xml:space="preserve"> who remain in education</w:t>
      </w:r>
      <w:r w:rsidR="00D24EF3" w:rsidRPr="005F6241">
        <w:rPr>
          <w:rFonts w:ascii="Arial" w:hAnsi="Arial" w:cs="Arial"/>
          <w:b/>
          <w:bCs/>
          <w:i/>
          <w:iCs/>
        </w:rPr>
        <w:t>.</w:t>
      </w:r>
    </w:p>
    <w:p w14:paraId="600EEB86" w14:textId="4CEDEB5E" w:rsidR="00E16ABF" w:rsidRPr="001067D2" w:rsidRDefault="005F6241" w:rsidP="004E1F43">
      <w:pPr>
        <w:spacing w:after="120"/>
        <w:ind w:left="720" w:hanging="720"/>
        <w:jc w:val="both"/>
        <w:rPr>
          <w:rFonts w:ascii="Arial" w:hAnsi="Arial" w:cs="Arial"/>
        </w:rPr>
      </w:pPr>
      <w:r>
        <w:rPr>
          <w:rFonts w:ascii="Arial" w:hAnsi="Arial" w:cs="Arial"/>
        </w:rPr>
        <w:t>6</w:t>
      </w:r>
      <w:r w:rsidR="00E16ABF" w:rsidRPr="001067D2">
        <w:rPr>
          <w:rFonts w:ascii="Arial" w:hAnsi="Arial" w:cs="Arial"/>
        </w:rPr>
        <w:t>.10</w:t>
      </w:r>
      <w:r w:rsidR="00E16ABF" w:rsidRPr="001067D2">
        <w:rPr>
          <w:rFonts w:ascii="Arial" w:hAnsi="Arial" w:cs="Arial"/>
        </w:rPr>
        <w:tab/>
        <w:t xml:space="preserve">A review of </w:t>
      </w:r>
      <w:r w:rsidR="00612934" w:rsidRPr="001067D2">
        <w:rPr>
          <w:rFonts w:ascii="Arial" w:hAnsi="Arial" w:cs="Arial"/>
        </w:rPr>
        <w:t>Kamal</w:t>
      </w:r>
      <w:r w:rsidR="008F4D63" w:rsidRPr="001067D2">
        <w:rPr>
          <w:rFonts w:ascii="Arial" w:hAnsi="Arial" w:cs="Arial"/>
        </w:rPr>
        <w:t>’s</w:t>
      </w:r>
      <w:r w:rsidR="00E16ABF" w:rsidRPr="001067D2">
        <w:rPr>
          <w:rFonts w:ascii="Arial" w:hAnsi="Arial" w:cs="Arial"/>
        </w:rPr>
        <w:t xml:space="preserve"> Pathway Plan was completed on 30</w:t>
      </w:r>
      <w:r w:rsidR="00E16ABF" w:rsidRPr="001067D2">
        <w:rPr>
          <w:rFonts w:ascii="Arial" w:hAnsi="Arial" w:cs="Arial"/>
          <w:vertAlign w:val="superscript"/>
        </w:rPr>
        <w:t>th</w:t>
      </w:r>
      <w:r w:rsidR="00E16ABF" w:rsidRPr="001067D2">
        <w:rPr>
          <w:rFonts w:ascii="Arial" w:hAnsi="Arial" w:cs="Arial"/>
        </w:rPr>
        <w:t xml:space="preserve"> January 2024. </w:t>
      </w:r>
      <w:r w:rsidR="004E1F43" w:rsidRPr="001067D2">
        <w:rPr>
          <w:rFonts w:ascii="Arial" w:hAnsi="Arial" w:cs="Arial"/>
        </w:rPr>
        <w:t xml:space="preserve">The section on education was copied and pasted from the previous review in June 2023. It was misleadingly glowing, given that the college had been raising concerns about </w:t>
      </w:r>
      <w:r w:rsidR="00612934" w:rsidRPr="001067D2">
        <w:rPr>
          <w:rFonts w:ascii="Arial" w:hAnsi="Arial" w:cs="Arial"/>
        </w:rPr>
        <w:t>Kamal</w:t>
      </w:r>
      <w:r w:rsidR="004E1F43" w:rsidRPr="001067D2">
        <w:rPr>
          <w:rFonts w:ascii="Arial" w:hAnsi="Arial" w:cs="Arial"/>
        </w:rPr>
        <w:t xml:space="preserve"> with Orion House during the autumn term. The review stated that </w:t>
      </w:r>
      <w:r w:rsidR="00612934" w:rsidRPr="001067D2">
        <w:rPr>
          <w:rFonts w:ascii="Arial" w:hAnsi="Arial" w:cs="Arial"/>
        </w:rPr>
        <w:t>Kamal</w:t>
      </w:r>
      <w:r w:rsidR="004E1F43" w:rsidRPr="001067D2">
        <w:rPr>
          <w:rFonts w:ascii="Arial" w:hAnsi="Arial" w:cs="Arial"/>
        </w:rPr>
        <w:t xml:space="preserve"> attended college regularly, whereas in fact his attendance had declined significantly. Two weeks later he stopped attending college completely.</w:t>
      </w:r>
    </w:p>
    <w:p w14:paraId="7B36635A" w14:textId="5C42F1D3" w:rsidR="005E5466" w:rsidRPr="005F6241" w:rsidRDefault="005F6241" w:rsidP="005E5466">
      <w:pPr>
        <w:spacing w:after="120"/>
        <w:ind w:left="720"/>
        <w:jc w:val="both"/>
        <w:rPr>
          <w:rFonts w:ascii="Arial" w:hAnsi="Arial" w:cs="Arial"/>
          <w:b/>
          <w:bCs/>
        </w:rPr>
      </w:pPr>
      <w:r>
        <w:rPr>
          <w:rFonts w:ascii="Arial" w:hAnsi="Arial" w:cs="Arial"/>
          <w:b/>
          <w:bCs/>
          <w:i/>
          <w:iCs/>
        </w:rPr>
        <w:t>R</w:t>
      </w:r>
      <w:r w:rsidR="00433730" w:rsidRPr="005F6241">
        <w:rPr>
          <w:rFonts w:ascii="Arial" w:hAnsi="Arial" w:cs="Arial"/>
          <w:b/>
          <w:bCs/>
          <w:i/>
          <w:iCs/>
        </w:rPr>
        <w:t>ecommendation</w:t>
      </w:r>
      <w:r>
        <w:rPr>
          <w:rFonts w:ascii="Arial" w:hAnsi="Arial" w:cs="Arial"/>
          <w:b/>
          <w:bCs/>
          <w:i/>
          <w:iCs/>
        </w:rPr>
        <w:t xml:space="preserve"> </w:t>
      </w:r>
      <w:r w:rsidR="00C80B09">
        <w:rPr>
          <w:rFonts w:ascii="Arial" w:hAnsi="Arial" w:cs="Arial"/>
          <w:b/>
          <w:bCs/>
          <w:i/>
          <w:iCs/>
        </w:rPr>
        <w:t>6</w:t>
      </w:r>
      <w:r w:rsidR="00433730" w:rsidRPr="005F6241">
        <w:rPr>
          <w:rFonts w:ascii="Arial" w:hAnsi="Arial" w:cs="Arial"/>
          <w:b/>
          <w:bCs/>
          <w:i/>
          <w:iCs/>
        </w:rPr>
        <w:t>:</w:t>
      </w:r>
      <w:r w:rsidR="00FA0A7F" w:rsidRPr="005F6241">
        <w:rPr>
          <w:rFonts w:ascii="Arial" w:hAnsi="Arial" w:cs="Arial"/>
          <w:b/>
          <w:bCs/>
          <w:i/>
          <w:iCs/>
        </w:rPr>
        <w:t xml:space="preserve"> In reviewing Pathway Plans, </w:t>
      </w:r>
      <w:r w:rsidRPr="005F6241">
        <w:rPr>
          <w:rFonts w:ascii="Arial" w:hAnsi="Arial" w:cs="Arial"/>
          <w:b/>
          <w:bCs/>
          <w:i/>
          <w:iCs/>
        </w:rPr>
        <w:t>the Pathway</w:t>
      </w:r>
      <w:r w:rsidR="00D31FB0" w:rsidRPr="005F6241">
        <w:rPr>
          <w:rFonts w:ascii="Arial" w:hAnsi="Arial" w:cs="Arial"/>
          <w:b/>
          <w:bCs/>
          <w:i/>
          <w:iCs/>
        </w:rPr>
        <w:t xml:space="preserve"> Team</w:t>
      </w:r>
      <w:r w:rsidR="00FA0A7F" w:rsidRPr="005F6241">
        <w:rPr>
          <w:rFonts w:ascii="Arial" w:hAnsi="Arial" w:cs="Arial"/>
          <w:b/>
          <w:bCs/>
          <w:i/>
          <w:iCs/>
        </w:rPr>
        <w:t xml:space="preserve"> must ensure that information contributed by all agencies is up to date.</w:t>
      </w:r>
    </w:p>
    <w:p w14:paraId="42A57BCE" w14:textId="31224FEB" w:rsidR="00EB42DF" w:rsidRDefault="005F6241" w:rsidP="00EB42DF">
      <w:pPr>
        <w:spacing w:after="120"/>
        <w:ind w:left="720" w:hanging="720"/>
        <w:jc w:val="both"/>
        <w:rPr>
          <w:rFonts w:ascii="Arial" w:hAnsi="Arial" w:cs="Arial"/>
        </w:rPr>
      </w:pPr>
      <w:r>
        <w:rPr>
          <w:rFonts w:ascii="Arial" w:hAnsi="Arial" w:cs="Arial"/>
        </w:rPr>
        <w:t>6.11</w:t>
      </w:r>
      <w:r>
        <w:rPr>
          <w:rFonts w:ascii="Arial" w:hAnsi="Arial" w:cs="Arial"/>
        </w:rPr>
        <w:tab/>
        <w:t xml:space="preserve">The St Augustines Centre in Halifax provides a wide </w:t>
      </w:r>
      <w:r w:rsidR="005558E0">
        <w:rPr>
          <w:rFonts w:ascii="Arial" w:hAnsi="Arial" w:cs="Arial"/>
        </w:rPr>
        <w:t>variety</w:t>
      </w:r>
      <w:r>
        <w:rPr>
          <w:rFonts w:ascii="Arial" w:hAnsi="Arial" w:cs="Arial"/>
        </w:rPr>
        <w:t xml:space="preserve"> of support services for asylum seekers and people who </w:t>
      </w:r>
      <w:r w:rsidR="00B85F2E">
        <w:rPr>
          <w:rFonts w:ascii="Arial" w:hAnsi="Arial" w:cs="Arial"/>
        </w:rPr>
        <w:t>have recently been</w:t>
      </w:r>
      <w:r>
        <w:rPr>
          <w:rFonts w:ascii="Arial" w:hAnsi="Arial" w:cs="Arial"/>
        </w:rPr>
        <w:t xml:space="preserve"> granted leave to remain, including (but not restricted to) </w:t>
      </w:r>
      <w:r w:rsidR="003726E3">
        <w:rPr>
          <w:rFonts w:ascii="Arial" w:hAnsi="Arial" w:cs="Arial"/>
        </w:rPr>
        <w:t>drop-in</w:t>
      </w:r>
      <w:r>
        <w:rPr>
          <w:rFonts w:ascii="Arial" w:hAnsi="Arial" w:cs="Arial"/>
        </w:rPr>
        <w:t xml:space="preserve"> </w:t>
      </w:r>
      <w:r w:rsidR="005558E0">
        <w:rPr>
          <w:rFonts w:ascii="Arial" w:hAnsi="Arial" w:cs="Arial"/>
        </w:rPr>
        <w:t>advice centres, English classes, free hot meals at the Welcome Café twice a week, sessions with</w:t>
      </w:r>
      <w:r w:rsidR="00B85F2E">
        <w:rPr>
          <w:rFonts w:ascii="Arial" w:hAnsi="Arial" w:cs="Arial"/>
        </w:rPr>
        <w:t xml:space="preserve"> </w:t>
      </w:r>
      <w:r w:rsidR="005558E0">
        <w:rPr>
          <w:rFonts w:ascii="Arial" w:hAnsi="Arial" w:cs="Arial"/>
        </w:rPr>
        <w:t xml:space="preserve">a dedicated mental health worker, and a range of social and recreational activities. </w:t>
      </w:r>
      <w:r w:rsidR="00B85F2E">
        <w:rPr>
          <w:rFonts w:ascii="Arial" w:hAnsi="Arial" w:cs="Arial"/>
        </w:rPr>
        <w:t xml:space="preserve">Everyone the review spoke with about local services said that the centre was a source of enormous support for all its users. The services of the centre are not available to people under eighteen, except for families with children. Both the centre and the Pathway Team acknowledged that, before Kamal’s death, contact between the Team and the centre was very limited. Both also reported that more recently they have developed much closer links. This is a very positive development which can only be of benefit to care </w:t>
      </w:r>
      <w:r w:rsidR="00917C4E">
        <w:rPr>
          <w:rFonts w:ascii="Arial" w:hAnsi="Arial" w:cs="Arial"/>
        </w:rPr>
        <w:t xml:space="preserve">leavers who </w:t>
      </w:r>
      <w:r w:rsidR="00EB42DF">
        <w:rPr>
          <w:rFonts w:ascii="Arial" w:hAnsi="Arial" w:cs="Arial"/>
        </w:rPr>
        <w:t>originally</w:t>
      </w:r>
      <w:r w:rsidR="00917C4E">
        <w:rPr>
          <w:rFonts w:ascii="Arial" w:hAnsi="Arial" w:cs="Arial"/>
        </w:rPr>
        <w:t xml:space="preserve"> arrived in the UK as unaccompanied young people seeking asylum. </w:t>
      </w:r>
      <w:r w:rsidR="003726E3">
        <w:rPr>
          <w:rFonts w:ascii="Arial" w:hAnsi="Arial" w:cs="Arial"/>
        </w:rPr>
        <w:t>Although Kamal’s</w:t>
      </w:r>
      <w:r w:rsidR="00917C4E">
        <w:rPr>
          <w:rFonts w:ascii="Arial" w:hAnsi="Arial" w:cs="Arial"/>
        </w:rPr>
        <w:t xml:space="preserve"> first Housing Support Worker spoke with him at their first meeting about St Augustines, Kamal only accessed the centre on two occasions, undertaking repairs to his bicycle at their Bike Project. As part of this review, St Augustines have </w:t>
      </w:r>
      <w:r w:rsidR="00EB42DF">
        <w:rPr>
          <w:rFonts w:ascii="Arial" w:hAnsi="Arial" w:cs="Arial"/>
        </w:rPr>
        <w:t xml:space="preserve">recognised a need to review how people might be better signposted to additional services when they attend an isolated activity. </w:t>
      </w:r>
    </w:p>
    <w:p w14:paraId="36F8999B" w14:textId="72FE4D5A" w:rsidR="0070495C" w:rsidRPr="001067D2" w:rsidRDefault="00917C4E" w:rsidP="0070495C">
      <w:pPr>
        <w:spacing w:after="120"/>
        <w:ind w:left="720" w:hanging="720"/>
        <w:jc w:val="both"/>
        <w:rPr>
          <w:rFonts w:ascii="Arial" w:hAnsi="Arial" w:cs="Arial"/>
        </w:rPr>
      </w:pPr>
      <w:r>
        <w:rPr>
          <w:rFonts w:ascii="Arial" w:hAnsi="Arial" w:cs="Arial"/>
        </w:rPr>
        <w:t>6.</w:t>
      </w:r>
      <w:r w:rsidR="00D24EF3" w:rsidRPr="001067D2">
        <w:rPr>
          <w:rFonts w:ascii="Arial" w:hAnsi="Arial" w:cs="Arial"/>
        </w:rPr>
        <w:t>1</w:t>
      </w:r>
      <w:r>
        <w:rPr>
          <w:rFonts w:ascii="Arial" w:hAnsi="Arial" w:cs="Arial"/>
        </w:rPr>
        <w:t>2</w:t>
      </w:r>
      <w:r w:rsidR="00D24EF3" w:rsidRPr="001067D2">
        <w:rPr>
          <w:rFonts w:ascii="Arial" w:hAnsi="Arial" w:cs="Arial"/>
        </w:rPr>
        <w:tab/>
      </w:r>
      <w:r w:rsidR="00EB42DF">
        <w:rPr>
          <w:rFonts w:ascii="Arial" w:hAnsi="Arial" w:cs="Arial"/>
        </w:rPr>
        <w:t xml:space="preserve">It is possible that, if he had </w:t>
      </w:r>
      <w:r w:rsidR="008B186F">
        <w:rPr>
          <w:rFonts w:ascii="Arial" w:hAnsi="Arial" w:cs="Arial"/>
        </w:rPr>
        <w:t xml:space="preserve">been </w:t>
      </w:r>
      <w:r w:rsidR="00EB42DF">
        <w:rPr>
          <w:rFonts w:ascii="Arial" w:hAnsi="Arial" w:cs="Arial"/>
        </w:rPr>
        <w:t xml:space="preserve">engaged with the support available from St Augustines in addition to the support he did have from </w:t>
      </w:r>
      <w:r w:rsidR="00EB42DF" w:rsidRPr="001067D2">
        <w:rPr>
          <w:rFonts w:ascii="Arial" w:hAnsi="Arial" w:cs="Arial"/>
        </w:rPr>
        <w:t>his PA and from YPASS</w:t>
      </w:r>
      <w:r w:rsidR="00EB42DF">
        <w:rPr>
          <w:rFonts w:ascii="Arial" w:hAnsi="Arial" w:cs="Arial"/>
        </w:rPr>
        <w:t xml:space="preserve">, </w:t>
      </w:r>
      <w:r w:rsidR="00EB42DF">
        <w:rPr>
          <w:rFonts w:ascii="Arial" w:hAnsi="Arial" w:cs="Arial"/>
        </w:rPr>
        <w:lastRenderedPageBreak/>
        <w:t xml:space="preserve">Kamal might have been able to better manage the transition to independent living. </w:t>
      </w:r>
      <w:r w:rsidR="00394B9E" w:rsidRPr="001067D2">
        <w:rPr>
          <w:rFonts w:ascii="Arial" w:hAnsi="Arial" w:cs="Arial"/>
        </w:rPr>
        <w:t xml:space="preserve">In </w:t>
      </w:r>
      <w:r w:rsidR="0070495C" w:rsidRPr="001067D2">
        <w:rPr>
          <w:rFonts w:ascii="Arial" w:hAnsi="Arial" w:cs="Arial"/>
        </w:rPr>
        <w:t>the first six to nine months</w:t>
      </w:r>
      <w:r w:rsidR="00394B9E" w:rsidRPr="001067D2">
        <w:rPr>
          <w:rFonts w:ascii="Arial" w:hAnsi="Arial" w:cs="Arial"/>
        </w:rPr>
        <w:t xml:space="preserve"> of his tenancy</w:t>
      </w:r>
      <w:r w:rsidR="00EB42DF">
        <w:rPr>
          <w:rFonts w:ascii="Arial" w:hAnsi="Arial" w:cs="Arial"/>
        </w:rPr>
        <w:t xml:space="preserve"> he</w:t>
      </w:r>
      <w:r w:rsidR="0070495C" w:rsidRPr="001067D2">
        <w:rPr>
          <w:rFonts w:ascii="Arial" w:hAnsi="Arial" w:cs="Arial"/>
        </w:rPr>
        <w:t xml:space="preserve"> struggled with many of the practical aspects of living</w:t>
      </w:r>
      <w:r w:rsidR="00EB42DF">
        <w:rPr>
          <w:rFonts w:ascii="Arial" w:hAnsi="Arial" w:cs="Arial"/>
        </w:rPr>
        <w:t xml:space="preserve"> in his own flat</w:t>
      </w:r>
      <w:r w:rsidR="0070495C" w:rsidRPr="001067D2">
        <w:rPr>
          <w:rFonts w:ascii="Arial" w:hAnsi="Arial" w:cs="Arial"/>
        </w:rPr>
        <w:t xml:space="preserve">. The decline in his college attendance might be seen as one possible impact of that struggle. </w:t>
      </w:r>
    </w:p>
    <w:p w14:paraId="75C82DCF" w14:textId="3AEFD684" w:rsidR="00E83219" w:rsidRPr="001067D2" w:rsidRDefault="00EB42DF" w:rsidP="0070495C">
      <w:pPr>
        <w:spacing w:after="120"/>
        <w:ind w:left="720" w:hanging="720"/>
        <w:jc w:val="both"/>
        <w:rPr>
          <w:rFonts w:ascii="Arial" w:hAnsi="Arial" w:cs="Arial"/>
          <w:u w:val="single"/>
        </w:rPr>
      </w:pPr>
      <w:r>
        <w:rPr>
          <w:rFonts w:ascii="Arial" w:hAnsi="Arial" w:cs="Arial"/>
        </w:rPr>
        <w:t>7</w:t>
      </w:r>
      <w:r w:rsidR="00E83219" w:rsidRPr="001067D2">
        <w:rPr>
          <w:rFonts w:ascii="Arial" w:hAnsi="Arial" w:cs="Arial"/>
        </w:rPr>
        <w:t>.</w:t>
      </w:r>
      <w:r w:rsidR="00E83219" w:rsidRPr="001067D2">
        <w:rPr>
          <w:rFonts w:ascii="Arial" w:hAnsi="Arial" w:cs="Arial"/>
        </w:rPr>
        <w:tab/>
      </w:r>
      <w:r w:rsidR="00E83219" w:rsidRPr="001067D2">
        <w:rPr>
          <w:rFonts w:ascii="Arial" w:hAnsi="Arial" w:cs="Arial"/>
          <w:u w:val="single"/>
        </w:rPr>
        <w:t>Breakdown and crisis?</w:t>
      </w:r>
    </w:p>
    <w:p w14:paraId="2EEF8787" w14:textId="70525CF0" w:rsidR="00DA2971" w:rsidRPr="001067D2" w:rsidRDefault="00AD2B23" w:rsidP="00DF70F5">
      <w:pPr>
        <w:spacing w:after="120"/>
        <w:ind w:left="720" w:hanging="720"/>
        <w:jc w:val="both"/>
        <w:rPr>
          <w:rFonts w:ascii="Arial" w:hAnsi="Arial" w:cs="Arial"/>
        </w:rPr>
      </w:pPr>
      <w:r>
        <w:rPr>
          <w:rFonts w:ascii="Arial" w:hAnsi="Arial" w:cs="Arial"/>
        </w:rPr>
        <w:t>7</w:t>
      </w:r>
      <w:r w:rsidR="00E83219" w:rsidRPr="001067D2">
        <w:rPr>
          <w:rFonts w:ascii="Arial" w:hAnsi="Arial" w:cs="Arial"/>
        </w:rPr>
        <w:t>.1</w:t>
      </w:r>
      <w:r w:rsidR="00E83219" w:rsidRPr="001067D2">
        <w:rPr>
          <w:rFonts w:ascii="Arial" w:hAnsi="Arial" w:cs="Arial"/>
        </w:rPr>
        <w:tab/>
      </w:r>
      <w:r w:rsidR="00DF70F5" w:rsidRPr="001067D2">
        <w:rPr>
          <w:rFonts w:ascii="Arial" w:hAnsi="Arial" w:cs="Arial"/>
        </w:rPr>
        <w:t xml:space="preserve">On </w:t>
      </w:r>
      <w:r w:rsidR="00DA2971" w:rsidRPr="001067D2">
        <w:rPr>
          <w:rFonts w:ascii="Arial" w:hAnsi="Arial" w:cs="Arial"/>
        </w:rPr>
        <w:t xml:space="preserve">Sunday </w:t>
      </w:r>
      <w:r w:rsidR="00DF70F5" w:rsidRPr="001067D2">
        <w:rPr>
          <w:rFonts w:ascii="Arial" w:hAnsi="Arial" w:cs="Arial"/>
        </w:rPr>
        <w:t>17</w:t>
      </w:r>
      <w:r w:rsidR="00DF70F5" w:rsidRPr="001067D2">
        <w:rPr>
          <w:rFonts w:ascii="Arial" w:hAnsi="Arial" w:cs="Arial"/>
          <w:vertAlign w:val="superscript"/>
        </w:rPr>
        <w:t>th</w:t>
      </w:r>
      <w:r w:rsidR="00DF70F5" w:rsidRPr="001067D2">
        <w:rPr>
          <w:rFonts w:ascii="Arial" w:hAnsi="Arial" w:cs="Arial"/>
        </w:rPr>
        <w:t xml:space="preserve"> March 2024 </w:t>
      </w:r>
      <w:r w:rsidR="00612934" w:rsidRPr="001067D2">
        <w:rPr>
          <w:rFonts w:ascii="Arial" w:hAnsi="Arial" w:cs="Arial"/>
        </w:rPr>
        <w:t>Kamal</w:t>
      </w:r>
      <w:r w:rsidR="00DF70F5" w:rsidRPr="001067D2">
        <w:rPr>
          <w:rFonts w:ascii="Arial" w:hAnsi="Arial" w:cs="Arial"/>
        </w:rPr>
        <w:t xml:space="preserve"> was found by British Transport Police near a railway station in Kent. He was described as acting strangely, running near trainlines, </w:t>
      </w:r>
      <w:r w:rsidR="00394B9E" w:rsidRPr="001067D2">
        <w:rPr>
          <w:rFonts w:ascii="Arial" w:hAnsi="Arial" w:cs="Arial"/>
        </w:rPr>
        <w:t xml:space="preserve">jumping off buildings, and </w:t>
      </w:r>
      <w:r w:rsidR="00DF70F5" w:rsidRPr="001067D2">
        <w:rPr>
          <w:rFonts w:ascii="Arial" w:hAnsi="Arial" w:cs="Arial"/>
        </w:rPr>
        <w:t>not seeming to know where he was. BTP brough</w:t>
      </w:r>
      <w:r w:rsidR="0048527B">
        <w:rPr>
          <w:rFonts w:ascii="Arial" w:hAnsi="Arial" w:cs="Arial"/>
        </w:rPr>
        <w:t>t</w:t>
      </w:r>
      <w:r w:rsidR="00DF70F5" w:rsidRPr="001067D2">
        <w:rPr>
          <w:rFonts w:ascii="Arial" w:hAnsi="Arial" w:cs="Arial"/>
        </w:rPr>
        <w:t xml:space="preserve"> him back to Halifax. They initially brought him back to Orion House as he had given that as his address. </w:t>
      </w:r>
      <w:r w:rsidR="00DA2971" w:rsidRPr="001067D2">
        <w:rPr>
          <w:rFonts w:ascii="Arial" w:hAnsi="Arial" w:cs="Arial"/>
        </w:rPr>
        <w:t>He may hav</w:t>
      </w:r>
      <w:r w:rsidR="008B186F">
        <w:rPr>
          <w:rFonts w:ascii="Arial" w:hAnsi="Arial" w:cs="Arial"/>
        </w:rPr>
        <w:t xml:space="preserve">e </w:t>
      </w:r>
      <w:r w:rsidR="00DA2971" w:rsidRPr="001067D2">
        <w:rPr>
          <w:rFonts w:ascii="Arial" w:hAnsi="Arial" w:cs="Arial"/>
        </w:rPr>
        <w:t xml:space="preserve">been so confused that he genuinely thought he was still living at </w:t>
      </w:r>
      <w:r w:rsidR="008514CF" w:rsidRPr="001067D2">
        <w:rPr>
          <w:rFonts w:ascii="Arial" w:hAnsi="Arial" w:cs="Arial"/>
        </w:rPr>
        <w:t>Orion House, or</w:t>
      </w:r>
      <w:r w:rsidR="00DA2971" w:rsidRPr="001067D2">
        <w:rPr>
          <w:rFonts w:ascii="Arial" w:hAnsi="Arial" w:cs="Arial"/>
        </w:rPr>
        <w:t xml:space="preserve"> could not remember his actual address. Equally, he may have given the police the Orion House address because he so desperately wanted not to return to his flat and wanted to be taken back to what he felt was a safe place.</w:t>
      </w:r>
      <w:r w:rsidR="008514CF" w:rsidRPr="001067D2">
        <w:rPr>
          <w:rFonts w:ascii="Arial" w:hAnsi="Arial" w:cs="Arial"/>
        </w:rPr>
        <w:t xml:space="preserve"> Once there, he tried to get back to his old room.</w:t>
      </w:r>
      <w:r w:rsidR="00A72058" w:rsidRPr="001067D2">
        <w:rPr>
          <w:rFonts w:ascii="Arial" w:hAnsi="Arial" w:cs="Arial"/>
        </w:rPr>
        <w:t xml:space="preserve"> He had also given Orion House as his address three days earlier when he was found travelling on local rail services without a ticket.</w:t>
      </w:r>
    </w:p>
    <w:p w14:paraId="6A928F33" w14:textId="516E672E" w:rsidR="008514CF" w:rsidRPr="001067D2" w:rsidRDefault="008B186F" w:rsidP="00DF70F5">
      <w:pPr>
        <w:spacing w:after="120"/>
        <w:ind w:left="720" w:hanging="720"/>
        <w:jc w:val="both"/>
        <w:rPr>
          <w:rFonts w:ascii="Arial" w:hAnsi="Arial" w:cs="Arial"/>
        </w:rPr>
      </w:pPr>
      <w:r>
        <w:rPr>
          <w:rFonts w:ascii="Arial" w:hAnsi="Arial" w:cs="Arial"/>
        </w:rPr>
        <w:t>7</w:t>
      </w:r>
      <w:r w:rsidR="008514CF" w:rsidRPr="001067D2">
        <w:rPr>
          <w:rFonts w:ascii="Arial" w:hAnsi="Arial" w:cs="Arial"/>
        </w:rPr>
        <w:t>.2</w:t>
      </w:r>
      <w:r w:rsidR="008514CF" w:rsidRPr="001067D2">
        <w:rPr>
          <w:rFonts w:ascii="Arial" w:hAnsi="Arial" w:cs="Arial"/>
        </w:rPr>
        <w:tab/>
      </w:r>
      <w:r w:rsidR="00DF70F5" w:rsidRPr="001067D2">
        <w:rPr>
          <w:rFonts w:ascii="Arial" w:hAnsi="Arial" w:cs="Arial"/>
        </w:rPr>
        <w:t>Staff at Orion House describe him as disoriented and distressed - “</w:t>
      </w:r>
      <w:r w:rsidR="008514CF" w:rsidRPr="001067D2">
        <w:rPr>
          <w:rFonts w:ascii="Arial" w:hAnsi="Arial" w:cs="Arial"/>
        </w:rPr>
        <w:t>w</w:t>
      </w:r>
      <w:r w:rsidR="00DF70F5" w:rsidRPr="001067D2">
        <w:rPr>
          <w:rFonts w:ascii="Arial" w:hAnsi="Arial" w:cs="Arial"/>
        </w:rPr>
        <w:t xml:space="preserve">e had never seen him like that before”. He had lost weight. They also noted that while </w:t>
      </w:r>
      <w:r w:rsidR="0048527B">
        <w:rPr>
          <w:rFonts w:ascii="Arial" w:hAnsi="Arial" w:cs="Arial"/>
        </w:rPr>
        <w:t>he was on the premises</w:t>
      </w:r>
      <w:r w:rsidR="00DF70F5" w:rsidRPr="001067D2">
        <w:rPr>
          <w:rFonts w:ascii="Arial" w:hAnsi="Arial" w:cs="Arial"/>
        </w:rPr>
        <w:t xml:space="preserve"> he was constantly receiving phone calls from an unknown Asian man whose identity he would not disclose. He was extremely distressed when he was told that he </w:t>
      </w:r>
      <w:r w:rsidR="00DA2971" w:rsidRPr="001067D2">
        <w:rPr>
          <w:rFonts w:ascii="Arial" w:hAnsi="Arial" w:cs="Arial"/>
        </w:rPr>
        <w:t>had</w:t>
      </w:r>
      <w:r w:rsidR="00DF70F5" w:rsidRPr="001067D2">
        <w:rPr>
          <w:rFonts w:ascii="Arial" w:hAnsi="Arial" w:cs="Arial"/>
        </w:rPr>
        <w:t xml:space="preserve"> to </w:t>
      </w:r>
      <w:r w:rsidR="008514CF" w:rsidRPr="001067D2">
        <w:rPr>
          <w:rFonts w:ascii="Arial" w:hAnsi="Arial" w:cs="Arial"/>
        </w:rPr>
        <w:t>leave and</w:t>
      </w:r>
      <w:r w:rsidR="00DA2971" w:rsidRPr="001067D2">
        <w:rPr>
          <w:rFonts w:ascii="Arial" w:hAnsi="Arial" w:cs="Arial"/>
        </w:rPr>
        <w:t xml:space="preserve"> had to be escorted from the premises by the police in handcuffs. </w:t>
      </w:r>
    </w:p>
    <w:p w14:paraId="0386276F" w14:textId="0458A268" w:rsidR="001B5CC2" w:rsidRPr="001067D2" w:rsidRDefault="008B186F" w:rsidP="00DF70F5">
      <w:pPr>
        <w:spacing w:after="120"/>
        <w:ind w:left="720" w:hanging="720"/>
        <w:jc w:val="both"/>
        <w:rPr>
          <w:rFonts w:ascii="Arial" w:hAnsi="Arial" w:cs="Arial"/>
        </w:rPr>
      </w:pPr>
      <w:r>
        <w:rPr>
          <w:rFonts w:ascii="Arial" w:hAnsi="Arial" w:cs="Arial"/>
        </w:rPr>
        <w:t>7</w:t>
      </w:r>
      <w:r w:rsidR="008514CF" w:rsidRPr="001067D2">
        <w:rPr>
          <w:rFonts w:ascii="Arial" w:hAnsi="Arial" w:cs="Arial"/>
        </w:rPr>
        <w:t>.3</w:t>
      </w:r>
      <w:r w:rsidR="008514CF" w:rsidRPr="001067D2">
        <w:rPr>
          <w:rFonts w:ascii="Arial" w:hAnsi="Arial" w:cs="Arial"/>
        </w:rPr>
        <w:tab/>
      </w:r>
      <w:r w:rsidR="00DF70F5" w:rsidRPr="001067D2">
        <w:rPr>
          <w:rFonts w:ascii="Arial" w:hAnsi="Arial" w:cs="Arial"/>
        </w:rPr>
        <w:t xml:space="preserve">The Pathway Team were informed of this incident </w:t>
      </w:r>
      <w:r w:rsidR="008514CF" w:rsidRPr="001067D2">
        <w:rPr>
          <w:rFonts w:ascii="Arial" w:hAnsi="Arial" w:cs="Arial"/>
        </w:rPr>
        <w:t xml:space="preserve">by the Emergency Duty Team the next day. </w:t>
      </w:r>
      <w:r w:rsidR="001B5CC2" w:rsidRPr="001067D2">
        <w:rPr>
          <w:rFonts w:ascii="Arial" w:hAnsi="Arial" w:cs="Arial"/>
        </w:rPr>
        <w:t xml:space="preserve">Contact was made with Calderdale College who shared the information that </w:t>
      </w:r>
      <w:r w:rsidR="00612934" w:rsidRPr="001067D2">
        <w:rPr>
          <w:rFonts w:ascii="Arial" w:hAnsi="Arial" w:cs="Arial"/>
        </w:rPr>
        <w:t>Kamal</w:t>
      </w:r>
      <w:r w:rsidR="001B5CC2" w:rsidRPr="001067D2">
        <w:rPr>
          <w:rFonts w:ascii="Arial" w:hAnsi="Arial" w:cs="Arial"/>
        </w:rPr>
        <w:t xml:space="preserve"> had stopped attending college just over a month </w:t>
      </w:r>
      <w:r w:rsidR="008F4D63" w:rsidRPr="001067D2">
        <w:rPr>
          <w:rFonts w:ascii="Arial" w:hAnsi="Arial" w:cs="Arial"/>
        </w:rPr>
        <w:t>earlier and</w:t>
      </w:r>
      <w:r w:rsidR="001B5CC2" w:rsidRPr="001067D2">
        <w:rPr>
          <w:rFonts w:ascii="Arial" w:hAnsi="Arial" w:cs="Arial"/>
        </w:rPr>
        <w:t xml:space="preserve"> had not attended since </w:t>
      </w:r>
      <w:r w:rsidR="001E12A0" w:rsidRPr="001067D2">
        <w:rPr>
          <w:rFonts w:ascii="Arial" w:hAnsi="Arial" w:cs="Arial"/>
        </w:rPr>
        <w:t>13</w:t>
      </w:r>
      <w:r w:rsidR="001E12A0" w:rsidRPr="001067D2">
        <w:rPr>
          <w:rFonts w:ascii="Arial" w:hAnsi="Arial" w:cs="Arial"/>
          <w:vertAlign w:val="superscript"/>
        </w:rPr>
        <w:t>th</w:t>
      </w:r>
      <w:r w:rsidR="001E12A0" w:rsidRPr="001067D2">
        <w:rPr>
          <w:rFonts w:ascii="Arial" w:hAnsi="Arial" w:cs="Arial"/>
        </w:rPr>
        <w:t xml:space="preserve"> February. This is the first recorded contact </w:t>
      </w:r>
      <w:r>
        <w:rPr>
          <w:rFonts w:ascii="Arial" w:hAnsi="Arial" w:cs="Arial"/>
        </w:rPr>
        <w:t>the review has</w:t>
      </w:r>
      <w:r w:rsidR="001E12A0" w:rsidRPr="001067D2">
        <w:rPr>
          <w:rFonts w:ascii="Arial" w:hAnsi="Arial" w:cs="Arial"/>
        </w:rPr>
        <w:t xml:space="preserve"> seen between </w:t>
      </w:r>
      <w:r w:rsidRPr="001067D2">
        <w:rPr>
          <w:rFonts w:ascii="Arial" w:hAnsi="Arial" w:cs="Arial"/>
        </w:rPr>
        <w:t>the Pathway</w:t>
      </w:r>
      <w:r w:rsidR="00D31FB0" w:rsidRPr="001067D2">
        <w:rPr>
          <w:rFonts w:ascii="Arial" w:hAnsi="Arial" w:cs="Arial"/>
        </w:rPr>
        <w:t xml:space="preserve"> Team</w:t>
      </w:r>
      <w:r w:rsidR="001E12A0" w:rsidRPr="001067D2">
        <w:rPr>
          <w:rFonts w:ascii="Arial" w:hAnsi="Arial" w:cs="Arial"/>
        </w:rPr>
        <w:t xml:space="preserve"> and the college. It may have been the first time that the college became aware of the involvement of </w:t>
      </w:r>
      <w:r w:rsidRPr="001067D2">
        <w:rPr>
          <w:rFonts w:ascii="Arial" w:hAnsi="Arial" w:cs="Arial"/>
        </w:rPr>
        <w:t>the Pathway</w:t>
      </w:r>
      <w:r w:rsidR="00D31FB0" w:rsidRPr="001067D2">
        <w:rPr>
          <w:rFonts w:ascii="Arial" w:hAnsi="Arial" w:cs="Arial"/>
        </w:rPr>
        <w:t xml:space="preserve"> Team</w:t>
      </w:r>
      <w:r w:rsidR="001E12A0" w:rsidRPr="001067D2">
        <w:rPr>
          <w:rFonts w:ascii="Arial" w:hAnsi="Arial" w:cs="Arial"/>
        </w:rPr>
        <w:t xml:space="preserve"> and the identity of his PA. </w:t>
      </w:r>
      <w:r w:rsidR="00CE693E" w:rsidRPr="001067D2">
        <w:rPr>
          <w:rFonts w:ascii="Arial" w:hAnsi="Arial" w:cs="Arial"/>
        </w:rPr>
        <w:t xml:space="preserve">The </w:t>
      </w:r>
      <w:r w:rsidR="00DF70F5" w:rsidRPr="001067D2">
        <w:rPr>
          <w:rFonts w:ascii="Arial" w:hAnsi="Arial" w:cs="Arial"/>
        </w:rPr>
        <w:t xml:space="preserve">Pathway Team Practice Manager made an unannounced visit to see </w:t>
      </w:r>
      <w:r w:rsidR="00612934" w:rsidRPr="001067D2">
        <w:rPr>
          <w:rFonts w:ascii="Arial" w:hAnsi="Arial" w:cs="Arial"/>
        </w:rPr>
        <w:t>Kamal</w:t>
      </w:r>
      <w:r w:rsidR="00DF70F5" w:rsidRPr="001067D2">
        <w:rPr>
          <w:rFonts w:ascii="Arial" w:hAnsi="Arial" w:cs="Arial"/>
        </w:rPr>
        <w:t xml:space="preserve"> the same day</w:t>
      </w:r>
      <w:r w:rsidR="00CE693E" w:rsidRPr="001067D2">
        <w:rPr>
          <w:rFonts w:ascii="Arial" w:hAnsi="Arial" w:cs="Arial"/>
        </w:rPr>
        <w:t xml:space="preserve"> with an interpreter available on the telephone</w:t>
      </w:r>
      <w:r w:rsidR="00DF70F5" w:rsidRPr="001067D2">
        <w:rPr>
          <w:rFonts w:ascii="Arial" w:hAnsi="Arial" w:cs="Arial"/>
        </w:rPr>
        <w:t xml:space="preserve">. </w:t>
      </w:r>
      <w:r w:rsidR="00CE693E" w:rsidRPr="001067D2">
        <w:rPr>
          <w:rFonts w:ascii="Arial" w:hAnsi="Arial" w:cs="Arial"/>
        </w:rPr>
        <w:t xml:space="preserve">He noted that </w:t>
      </w:r>
      <w:r w:rsidR="00612934" w:rsidRPr="001067D2">
        <w:rPr>
          <w:rFonts w:ascii="Arial" w:hAnsi="Arial" w:cs="Arial"/>
        </w:rPr>
        <w:t>Kamal</w:t>
      </w:r>
      <w:r w:rsidR="00CE693E" w:rsidRPr="001067D2">
        <w:rPr>
          <w:rFonts w:ascii="Arial" w:hAnsi="Arial" w:cs="Arial"/>
        </w:rPr>
        <w:t xml:space="preserve"> was not making much sense, but thought this was probably due to the language barrier. </w:t>
      </w:r>
      <w:r w:rsidR="00612934" w:rsidRPr="001067D2">
        <w:rPr>
          <w:rFonts w:ascii="Arial" w:hAnsi="Arial" w:cs="Arial"/>
        </w:rPr>
        <w:t>Kamal</w:t>
      </w:r>
      <w:r w:rsidR="00CE693E" w:rsidRPr="001067D2">
        <w:rPr>
          <w:rFonts w:ascii="Arial" w:hAnsi="Arial" w:cs="Arial"/>
        </w:rPr>
        <w:t xml:space="preserve"> said he had no thoughts of hurting or harming himself. </w:t>
      </w:r>
      <w:r w:rsidR="001B5CC2" w:rsidRPr="001067D2">
        <w:rPr>
          <w:rFonts w:ascii="Arial" w:hAnsi="Arial" w:cs="Arial"/>
        </w:rPr>
        <w:t xml:space="preserve">He would not or could not explain what had happened in Kent but would only say it was “okay”. </w:t>
      </w:r>
      <w:r w:rsidR="00CE693E" w:rsidRPr="001067D2">
        <w:rPr>
          <w:rFonts w:ascii="Arial" w:hAnsi="Arial" w:cs="Arial"/>
        </w:rPr>
        <w:t>He again had no gas or electricity.</w:t>
      </w:r>
      <w:r w:rsidR="001B5CC2" w:rsidRPr="001067D2">
        <w:rPr>
          <w:rFonts w:ascii="Arial" w:hAnsi="Arial" w:cs="Arial"/>
        </w:rPr>
        <w:t xml:space="preserve"> The Practice Manager made a discretionary payment to resolve this. He updated YPASS</w:t>
      </w:r>
      <w:r w:rsidR="00A72058" w:rsidRPr="001067D2">
        <w:rPr>
          <w:rFonts w:ascii="Arial" w:hAnsi="Arial" w:cs="Arial"/>
        </w:rPr>
        <w:t xml:space="preserve">. </w:t>
      </w:r>
      <w:r w:rsidR="001B5CC2" w:rsidRPr="001067D2">
        <w:rPr>
          <w:rFonts w:ascii="Arial" w:hAnsi="Arial" w:cs="Arial"/>
        </w:rPr>
        <w:t xml:space="preserve"> </w:t>
      </w:r>
      <w:r w:rsidR="00A72058" w:rsidRPr="001067D2">
        <w:rPr>
          <w:rFonts w:ascii="Arial" w:hAnsi="Arial" w:cs="Arial"/>
        </w:rPr>
        <w:t xml:space="preserve">YPASS updated their risk assessment for </w:t>
      </w:r>
      <w:r w:rsidR="00612934" w:rsidRPr="001067D2">
        <w:rPr>
          <w:rFonts w:ascii="Arial" w:hAnsi="Arial" w:cs="Arial"/>
        </w:rPr>
        <w:t>Kamal</w:t>
      </w:r>
      <w:r w:rsidR="00A72058" w:rsidRPr="001067D2">
        <w:rPr>
          <w:rFonts w:ascii="Arial" w:hAnsi="Arial" w:cs="Arial"/>
        </w:rPr>
        <w:t>, noting the need to “get to the bottom” of the Kent incident</w:t>
      </w:r>
      <w:r w:rsidR="002073A5" w:rsidRPr="001067D2">
        <w:rPr>
          <w:rFonts w:ascii="Arial" w:hAnsi="Arial" w:cs="Arial"/>
        </w:rPr>
        <w:t xml:space="preserve">, and to “refer to relevant agencies if support is needed”. </w:t>
      </w:r>
    </w:p>
    <w:p w14:paraId="6D74B74E" w14:textId="6052D667" w:rsidR="00DF70F5" w:rsidRPr="001067D2" w:rsidRDefault="008B186F" w:rsidP="00DF70F5">
      <w:pPr>
        <w:spacing w:after="120"/>
        <w:ind w:left="720" w:hanging="720"/>
        <w:jc w:val="both"/>
        <w:rPr>
          <w:rFonts w:ascii="Arial" w:hAnsi="Arial" w:cs="Arial"/>
        </w:rPr>
      </w:pPr>
      <w:r>
        <w:rPr>
          <w:rFonts w:ascii="Arial" w:hAnsi="Arial" w:cs="Arial"/>
        </w:rPr>
        <w:t>7</w:t>
      </w:r>
      <w:r w:rsidR="00E16ABF" w:rsidRPr="001067D2">
        <w:rPr>
          <w:rFonts w:ascii="Arial" w:hAnsi="Arial" w:cs="Arial"/>
        </w:rPr>
        <w:t>.4</w:t>
      </w:r>
      <w:r w:rsidR="00E16ABF" w:rsidRPr="001067D2">
        <w:rPr>
          <w:rFonts w:ascii="Arial" w:hAnsi="Arial" w:cs="Arial"/>
        </w:rPr>
        <w:tab/>
      </w:r>
      <w:r w:rsidR="00DF70F5" w:rsidRPr="001067D2">
        <w:rPr>
          <w:rFonts w:ascii="Arial" w:hAnsi="Arial" w:cs="Arial"/>
        </w:rPr>
        <w:t>On 19</w:t>
      </w:r>
      <w:r w:rsidR="00E16ABF" w:rsidRPr="001067D2">
        <w:rPr>
          <w:rFonts w:ascii="Arial" w:hAnsi="Arial" w:cs="Arial"/>
          <w:vertAlign w:val="superscript"/>
        </w:rPr>
        <w:t>th</w:t>
      </w:r>
      <w:r w:rsidR="00E16ABF" w:rsidRPr="001067D2">
        <w:rPr>
          <w:rFonts w:ascii="Arial" w:hAnsi="Arial" w:cs="Arial"/>
        </w:rPr>
        <w:t xml:space="preserve"> March</w:t>
      </w:r>
      <w:r w:rsidR="00DF70F5" w:rsidRPr="001067D2">
        <w:rPr>
          <w:rFonts w:ascii="Arial" w:hAnsi="Arial" w:cs="Arial"/>
        </w:rPr>
        <w:t xml:space="preserve"> </w:t>
      </w:r>
      <w:r w:rsidR="00612934" w:rsidRPr="001067D2">
        <w:rPr>
          <w:rFonts w:ascii="Arial" w:hAnsi="Arial" w:cs="Arial"/>
        </w:rPr>
        <w:t>Kamal</w:t>
      </w:r>
      <w:r w:rsidR="00DF70F5" w:rsidRPr="001067D2">
        <w:rPr>
          <w:rFonts w:ascii="Arial" w:hAnsi="Arial" w:cs="Arial"/>
        </w:rPr>
        <w:t xml:space="preserve">’s Pathway </w:t>
      </w:r>
      <w:r w:rsidR="00D44A44" w:rsidRPr="001067D2">
        <w:rPr>
          <w:rFonts w:ascii="Arial" w:hAnsi="Arial" w:cs="Arial"/>
        </w:rPr>
        <w:t>Adviser</w:t>
      </w:r>
      <w:r w:rsidR="00DF70F5" w:rsidRPr="001067D2">
        <w:rPr>
          <w:rFonts w:ascii="Arial" w:hAnsi="Arial" w:cs="Arial"/>
        </w:rPr>
        <w:t xml:space="preserve"> visited </w:t>
      </w:r>
      <w:r w:rsidR="00612934" w:rsidRPr="001067D2">
        <w:rPr>
          <w:rFonts w:ascii="Arial" w:hAnsi="Arial" w:cs="Arial"/>
        </w:rPr>
        <w:t>Kamal</w:t>
      </w:r>
      <w:r w:rsidR="00DF70F5" w:rsidRPr="001067D2">
        <w:rPr>
          <w:rFonts w:ascii="Arial" w:hAnsi="Arial" w:cs="Arial"/>
        </w:rPr>
        <w:t xml:space="preserve"> with a colleague. He was described as subdued, with a “stark” change in his appearance, to have lost weight and to be either “extremely tired or under the influence of drugs.” </w:t>
      </w:r>
      <w:r w:rsidR="00A72058" w:rsidRPr="001067D2">
        <w:rPr>
          <w:rFonts w:ascii="Arial" w:hAnsi="Arial" w:cs="Arial"/>
        </w:rPr>
        <w:t xml:space="preserve">The PA asked </w:t>
      </w:r>
      <w:r w:rsidR="00612934" w:rsidRPr="001067D2">
        <w:rPr>
          <w:rFonts w:ascii="Arial" w:hAnsi="Arial" w:cs="Arial"/>
        </w:rPr>
        <w:t>Kamal</w:t>
      </w:r>
      <w:r w:rsidR="00A72058" w:rsidRPr="001067D2">
        <w:rPr>
          <w:rFonts w:ascii="Arial" w:hAnsi="Arial" w:cs="Arial"/>
        </w:rPr>
        <w:t xml:space="preserve"> if he would like to see his doctor, but </w:t>
      </w:r>
      <w:r w:rsidR="00612934" w:rsidRPr="001067D2">
        <w:rPr>
          <w:rFonts w:ascii="Arial" w:hAnsi="Arial" w:cs="Arial"/>
        </w:rPr>
        <w:t>Kamal</w:t>
      </w:r>
      <w:r w:rsidR="00A72058" w:rsidRPr="001067D2">
        <w:rPr>
          <w:rFonts w:ascii="Arial" w:hAnsi="Arial" w:cs="Arial"/>
        </w:rPr>
        <w:t xml:space="preserve"> declined. The same day</w:t>
      </w:r>
      <w:r w:rsidR="00DF70F5" w:rsidRPr="001067D2">
        <w:rPr>
          <w:rFonts w:ascii="Arial" w:hAnsi="Arial" w:cs="Arial"/>
        </w:rPr>
        <w:t xml:space="preserve"> the Pathway </w:t>
      </w:r>
      <w:r w:rsidR="00D44A44" w:rsidRPr="001067D2">
        <w:rPr>
          <w:rFonts w:ascii="Arial" w:hAnsi="Arial" w:cs="Arial"/>
        </w:rPr>
        <w:t>Adviser</w:t>
      </w:r>
      <w:r w:rsidR="00DF70F5" w:rsidRPr="001067D2">
        <w:rPr>
          <w:rFonts w:ascii="Arial" w:hAnsi="Arial" w:cs="Arial"/>
        </w:rPr>
        <w:t xml:space="preserve"> telephoned the mental health crisis team for advice, but there was no answer.</w:t>
      </w:r>
    </w:p>
    <w:p w14:paraId="06A46498" w14:textId="35ED66B9" w:rsidR="00FA0A7F" w:rsidRPr="001067D2" w:rsidRDefault="008B186F" w:rsidP="00DF70F5">
      <w:pPr>
        <w:spacing w:after="120"/>
        <w:ind w:left="720" w:hanging="720"/>
        <w:jc w:val="both"/>
        <w:rPr>
          <w:rFonts w:ascii="Arial" w:hAnsi="Arial" w:cs="Arial"/>
        </w:rPr>
      </w:pPr>
      <w:r>
        <w:rPr>
          <w:rFonts w:ascii="Arial" w:hAnsi="Arial" w:cs="Arial"/>
        </w:rPr>
        <w:t>7</w:t>
      </w:r>
      <w:r w:rsidR="00A72058" w:rsidRPr="001067D2">
        <w:rPr>
          <w:rFonts w:ascii="Arial" w:hAnsi="Arial" w:cs="Arial"/>
        </w:rPr>
        <w:t>.5</w:t>
      </w:r>
      <w:r w:rsidR="00A72058" w:rsidRPr="001067D2">
        <w:rPr>
          <w:rFonts w:ascii="Arial" w:hAnsi="Arial" w:cs="Arial"/>
        </w:rPr>
        <w:tab/>
      </w:r>
      <w:r w:rsidR="00DF70F5" w:rsidRPr="001067D2">
        <w:rPr>
          <w:rFonts w:ascii="Arial" w:hAnsi="Arial" w:cs="Arial"/>
        </w:rPr>
        <w:t xml:space="preserve">On </w:t>
      </w:r>
      <w:r w:rsidR="002073A5" w:rsidRPr="001067D2">
        <w:rPr>
          <w:rFonts w:ascii="Arial" w:hAnsi="Arial" w:cs="Arial"/>
        </w:rPr>
        <w:t>20</w:t>
      </w:r>
      <w:r w:rsidR="002073A5" w:rsidRPr="001067D2">
        <w:rPr>
          <w:rFonts w:ascii="Arial" w:hAnsi="Arial" w:cs="Arial"/>
          <w:vertAlign w:val="superscript"/>
        </w:rPr>
        <w:t>th</w:t>
      </w:r>
      <w:r w:rsidR="002073A5" w:rsidRPr="001067D2">
        <w:rPr>
          <w:rFonts w:ascii="Arial" w:hAnsi="Arial" w:cs="Arial"/>
        </w:rPr>
        <w:t xml:space="preserve"> March</w:t>
      </w:r>
      <w:r w:rsidR="00DF70F5" w:rsidRPr="001067D2">
        <w:rPr>
          <w:rFonts w:ascii="Arial" w:hAnsi="Arial" w:cs="Arial"/>
        </w:rPr>
        <w:t xml:space="preserve"> the Pathway </w:t>
      </w:r>
      <w:r w:rsidR="00D44A44" w:rsidRPr="001067D2">
        <w:rPr>
          <w:rFonts w:ascii="Arial" w:hAnsi="Arial" w:cs="Arial"/>
        </w:rPr>
        <w:t>Adviser</w:t>
      </w:r>
      <w:r w:rsidR="00DF70F5" w:rsidRPr="001067D2">
        <w:rPr>
          <w:rFonts w:ascii="Arial" w:hAnsi="Arial" w:cs="Arial"/>
        </w:rPr>
        <w:t xml:space="preserve"> made an online referral to the mental health Single Point of Access</w:t>
      </w:r>
      <w:r w:rsidR="002358BD" w:rsidRPr="001067D2">
        <w:rPr>
          <w:rFonts w:ascii="Arial" w:hAnsi="Arial" w:cs="Arial"/>
        </w:rPr>
        <w:t xml:space="preserve"> (SPA)</w:t>
      </w:r>
      <w:r w:rsidR="00DF70F5" w:rsidRPr="001067D2">
        <w:rPr>
          <w:rFonts w:ascii="Arial" w:hAnsi="Arial" w:cs="Arial"/>
        </w:rPr>
        <w:t xml:space="preserve">, </w:t>
      </w:r>
      <w:r w:rsidR="002073A5" w:rsidRPr="001067D2">
        <w:rPr>
          <w:rFonts w:ascii="Arial" w:hAnsi="Arial" w:cs="Arial"/>
        </w:rPr>
        <w:t>a service provided by the South West Yorkshire Partnership NHS Foundation Trust</w:t>
      </w:r>
      <w:r w:rsidR="00FA0A7F" w:rsidRPr="001067D2">
        <w:rPr>
          <w:rFonts w:ascii="Arial" w:hAnsi="Arial" w:cs="Arial"/>
        </w:rPr>
        <w:t xml:space="preserve"> (</w:t>
      </w:r>
      <w:r w:rsidR="008D639A">
        <w:rPr>
          <w:rFonts w:ascii="Arial" w:hAnsi="Arial" w:cs="Arial"/>
        </w:rPr>
        <w:t>SWYPFT</w:t>
      </w:r>
      <w:r w:rsidR="00FA0A7F" w:rsidRPr="001067D2">
        <w:rPr>
          <w:rFonts w:ascii="Arial" w:hAnsi="Arial" w:cs="Arial"/>
        </w:rPr>
        <w:t>)</w:t>
      </w:r>
      <w:r w:rsidR="002073A5" w:rsidRPr="001067D2">
        <w:rPr>
          <w:rFonts w:ascii="Arial" w:hAnsi="Arial" w:cs="Arial"/>
        </w:rPr>
        <w:t xml:space="preserve">, </w:t>
      </w:r>
      <w:r w:rsidR="00DF70F5" w:rsidRPr="001067D2">
        <w:rPr>
          <w:rFonts w:ascii="Arial" w:hAnsi="Arial" w:cs="Arial"/>
        </w:rPr>
        <w:t xml:space="preserve">asking for a mental health </w:t>
      </w:r>
      <w:r w:rsidR="00DF70F5" w:rsidRPr="001067D2">
        <w:rPr>
          <w:rFonts w:ascii="Arial" w:hAnsi="Arial" w:cs="Arial"/>
        </w:rPr>
        <w:lastRenderedPageBreak/>
        <w:t xml:space="preserve">assessment. </w:t>
      </w:r>
      <w:r w:rsidR="002073A5" w:rsidRPr="001067D2">
        <w:rPr>
          <w:rFonts w:ascii="Arial" w:hAnsi="Arial" w:cs="Arial"/>
        </w:rPr>
        <w:t xml:space="preserve">The referral form </w:t>
      </w:r>
      <w:r w:rsidR="00E32885">
        <w:rPr>
          <w:rFonts w:ascii="Arial" w:hAnsi="Arial" w:cs="Arial"/>
        </w:rPr>
        <w:t xml:space="preserve">in use at the time </w:t>
      </w:r>
      <w:r w:rsidR="002073A5" w:rsidRPr="001067D2">
        <w:rPr>
          <w:rFonts w:ascii="Arial" w:hAnsi="Arial" w:cs="Arial"/>
        </w:rPr>
        <w:t xml:space="preserve">required the referrer to determine whether the referral was “routine” or “urgent”, as “assessed using triage scale in Calderdale”. </w:t>
      </w:r>
      <w:r>
        <w:rPr>
          <w:rFonts w:ascii="Arial" w:hAnsi="Arial" w:cs="Arial"/>
        </w:rPr>
        <w:t>T</w:t>
      </w:r>
      <w:r w:rsidR="00E277C5">
        <w:rPr>
          <w:rFonts w:ascii="Arial" w:hAnsi="Arial" w:cs="Arial"/>
        </w:rPr>
        <w:t>he reviewer</w:t>
      </w:r>
      <w:r w:rsidR="002073A5" w:rsidRPr="001067D2">
        <w:rPr>
          <w:rFonts w:ascii="Arial" w:hAnsi="Arial" w:cs="Arial"/>
        </w:rPr>
        <w:t xml:space="preserve"> ha</w:t>
      </w:r>
      <w:r w:rsidR="00CF52C1">
        <w:rPr>
          <w:rFonts w:ascii="Arial" w:hAnsi="Arial" w:cs="Arial"/>
        </w:rPr>
        <w:t>s</w:t>
      </w:r>
      <w:r w:rsidR="002073A5" w:rsidRPr="001067D2">
        <w:rPr>
          <w:rFonts w:ascii="Arial" w:hAnsi="Arial" w:cs="Arial"/>
        </w:rPr>
        <w:t xml:space="preserve"> subsequently been told that </w:t>
      </w:r>
      <w:r>
        <w:rPr>
          <w:rFonts w:ascii="Arial" w:hAnsi="Arial" w:cs="Arial"/>
        </w:rPr>
        <w:t xml:space="preserve">the reference to </w:t>
      </w:r>
      <w:r w:rsidR="002073A5" w:rsidRPr="001067D2">
        <w:rPr>
          <w:rFonts w:ascii="Arial" w:hAnsi="Arial" w:cs="Arial"/>
        </w:rPr>
        <w:t>this triage scale</w:t>
      </w:r>
      <w:r w:rsidR="009E7FDB" w:rsidRPr="001067D2">
        <w:rPr>
          <w:rFonts w:ascii="Arial" w:hAnsi="Arial" w:cs="Arial"/>
        </w:rPr>
        <w:t xml:space="preserve"> </w:t>
      </w:r>
      <w:r>
        <w:rPr>
          <w:rFonts w:ascii="Arial" w:hAnsi="Arial" w:cs="Arial"/>
        </w:rPr>
        <w:t>was misleading, as no such scale was in use at this time</w:t>
      </w:r>
      <w:r w:rsidR="002073A5" w:rsidRPr="001067D2">
        <w:rPr>
          <w:rFonts w:ascii="Arial" w:hAnsi="Arial" w:cs="Arial"/>
        </w:rPr>
        <w:t xml:space="preserve">. </w:t>
      </w:r>
      <w:r w:rsidR="00AE150C" w:rsidRPr="001067D2">
        <w:rPr>
          <w:rFonts w:ascii="Arial" w:hAnsi="Arial" w:cs="Arial"/>
        </w:rPr>
        <w:t xml:space="preserve">The referral was stated to be “routine”. </w:t>
      </w:r>
      <w:r w:rsidR="008F4D63" w:rsidRPr="001067D2">
        <w:rPr>
          <w:rFonts w:ascii="Arial" w:hAnsi="Arial" w:cs="Arial"/>
        </w:rPr>
        <w:t>It described</w:t>
      </w:r>
      <w:r w:rsidR="005E5466" w:rsidRPr="001067D2">
        <w:rPr>
          <w:rFonts w:ascii="Arial" w:hAnsi="Arial" w:cs="Arial"/>
        </w:rPr>
        <w:t xml:space="preserve"> </w:t>
      </w:r>
      <w:r w:rsidR="009E7FDB" w:rsidRPr="001067D2">
        <w:rPr>
          <w:rFonts w:ascii="Arial" w:hAnsi="Arial" w:cs="Arial"/>
        </w:rPr>
        <w:t>t</w:t>
      </w:r>
      <w:r w:rsidR="005E5466" w:rsidRPr="001067D2">
        <w:rPr>
          <w:rFonts w:ascii="Arial" w:hAnsi="Arial" w:cs="Arial"/>
        </w:rPr>
        <w:t xml:space="preserve">he episode in Kent and the change </w:t>
      </w:r>
      <w:r w:rsidR="00FA0A7F" w:rsidRPr="001067D2">
        <w:rPr>
          <w:rFonts w:ascii="Arial" w:hAnsi="Arial" w:cs="Arial"/>
        </w:rPr>
        <w:t xml:space="preserve">in </w:t>
      </w:r>
      <w:r w:rsidR="00612934" w:rsidRPr="001067D2">
        <w:rPr>
          <w:rFonts w:ascii="Arial" w:hAnsi="Arial" w:cs="Arial"/>
        </w:rPr>
        <w:t>Kamal</w:t>
      </w:r>
      <w:r w:rsidR="00FA0A7F" w:rsidRPr="001067D2">
        <w:rPr>
          <w:rFonts w:ascii="Arial" w:hAnsi="Arial" w:cs="Arial"/>
        </w:rPr>
        <w:t>’s</w:t>
      </w:r>
      <w:r w:rsidR="005E5466" w:rsidRPr="001067D2">
        <w:rPr>
          <w:rFonts w:ascii="Arial" w:hAnsi="Arial" w:cs="Arial"/>
        </w:rPr>
        <w:t xml:space="preserve"> presentation observed in the visits of the previous two day. It identified as risk factors “self</w:t>
      </w:r>
      <w:r w:rsidR="009E7FDB" w:rsidRPr="001067D2">
        <w:rPr>
          <w:rFonts w:ascii="Arial" w:hAnsi="Arial" w:cs="Arial"/>
        </w:rPr>
        <w:t>-</w:t>
      </w:r>
      <w:r w:rsidR="005E5466" w:rsidRPr="001067D2">
        <w:rPr>
          <w:rFonts w:ascii="Arial" w:hAnsi="Arial" w:cs="Arial"/>
        </w:rPr>
        <w:t>neglect” and “safeguarding concerns</w:t>
      </w:r>
      <w:r w:rsidR="00FA0A7F" w:rsidRPr="001067D2">
        <w:rPr>
          <w:rFonts w:ascii="Arial" w:hAnsi="Arial" w:cs="Arial"/>
        </w:rPr>
        <w:t>” but</w:t>
      </w:r>
      <w:r w:rsidR="005E5466" w:rsidRPr="001067D2">
        <w:rPr>
          <w:rFonts w:ascii="Arial" w:hAnsi="Arial" w:cs="Arial"/>
        </w:rPr>
        <w:t xml:space="preserve"> did not complete the free text boxes for providing further details of the risks. </w:t>
      </w:r>
    </w:p>
    <w:p w14:paraId="6FE1E24C" w14:textId="307A0743" w:rsidR="00FA0A7F" w:rsidRPr="001067D2" w:rsidRDefault="008B186F" w:rsidP="00DF70F5">
      <w:pPr>
        <w:spacing w:after="120"/>
        <w:ind w:left="720" w:hanging="720"/>
        <w:jc w:val="both"/>
        <w:rPr>
          <w:rFonts w:ascii="Arial" w:hAnsi="Arial" w:cs="Arial"/>
        </w:rPr>
      </w:pPr>
      <w:r>
        <w:rPr>
          <w:rFonts w:ascii="Arial" w:hAnsi="Arial" w:cs="Arial"/>
        </w:rPr>
        <w:t>7</w:t>
      </w:r>
      <w:r w:rsidR="00FA0A7F" w:rsidRPr="001067D2">
        <w:rPr>
          <w:rFonts w:ascii="Arial" w:hAnsi="Arial" w:cs="Arial"/>
        </w:rPr>
        <w:t>.6</w:t>
      </w:r>
      <w:r w:rsidR="00FA0A7F" w:rsidRPr="001067D2">
        <w:rPr>
          <w:rFonts w:ascii="Arial" w:hAnsi="Arial" w:cs="Arial"/>
        </w:rPr>
        <w:tab/>
      </w:r>
      <w:r w:rsidR="008D639A">
        <w:rPr>
          <w:rFonts w:ascii="Arial" w:hAnsi="Arial" w:cs="Arial"/>
        </w:rPr>
        <w:t>SWYPFT</w:t>
      </w:r>
      <w:r w:rsidR="00FA0A7F" w:rsidRPr="001067D2">
        <w:rPr>
          <w:rFonts w:ascii="Arial" w:hAnsi="Arial" w:cs="Arial"/>
        </w:rPr>
        <w:t xml:space="preserve"> recognise that the </w:t>
      </w:r>
      <w:r w:rsidR="002358BD" w:rsidRPr="001067D2">
        <w:rPr>
          <w:rFonts w:ascii="Arial" w:hAnsi="Arial" w:cs="Arial"/>
        </w:rPr>
        <w:t xml:space="preserve">current Standard Operating Procedure (SOP) for the Core Pathway Operational Pathway, which includes detail of SPA processes, is not sufficiently clear about the distinction between routine and urgent referrals. A revised draft SOP is </w:t>
      </w:r>
      <w:r w:rsidR="00AE150C" w:rsidRPr="001067D2">
        <w:rPr>
          <w:rFonts w:ascii="Arial" w:hAnsi="Arial" w:cs="Arial"/>
        </w:rPr>
        <w:t>clearer and</w:t>
      </w:r>
      <w:r w:rsidR="009E7FDB" w:rsidRPr="001067D2">
        <w:rPr>
          <w:rFonts w:ascii="Arial" w:hAnsi="Arial" w:cs="Arial"/>
        </w:rPr>
        <w:t xml:space="preserve"> gives the rationale for three different levels of referral – crisis, urgent and routine. However, the revised SOP has not yet been signed off. The </w:t>
      </w:r>
      <w:r w:rsidR="00E32885">
        <w:rPr>
          <w:rFonts w:ascii="Arial" w:hAnsi="Arial" w:cs="Arial"/>
        </w:rPr>
        <w:t xml:space="preserve">review has however been informed that the referral form has been revised and updated and no longer includes </w:t>
      </w:r>
      <w:r w:rsidR="009E7FDB" w:rsidRPr="001067D2">
        <w:rPr>
          <w:rFonts w:ascii="Arial" w:hAnsi="Arial" w:cs="Arial"/>
        </w:rPr>
        <w:t xml:space="preserve">the misleading reference to a “triage assessment scale”. </w:t>
      </w:r>
    </w:p>
    <w:p w14:paraId="582C7088" w14:textId="5D58D412" w:rsidR="00AE150C" w:rsidRDefault="008B186F" w:rsidP="00DF70F5">
      <w:pPr>
        <w:spacing w:after="120"/>
        <w:ind w:left="720" w:hanging="720"/>
        <w:jc w:val="both"/>
        <w:rPr>
          <w:rFonts w:ascii="Arial" w:hAnsi="Arial" w:cs="Arial"/>
        </w:rPr>
      </w:pPr>
      <w:r>
        <w:rPr>
          <w:rFonts w:ascii="Arial" w:hAnsi="Arial" w:cs="Arial"/>
        </w:rPr>
        <w:t>7</w:t>
      </w:r>
      <w:r w:rsidR="00AE150C" w:rsidRPr="001067D2">
        <w:rPr>
          <w:rFonts w:ascii="Arial" w:hAnsi="Arial" w:cs="Arial"/>
        </w:rPr>
        <w:t>.7</w:t>
      </w:r>
      <w:r w:rsidR="00AE150C" w:rsidRPr="001067D2">
        <w:rPr>
          <w:rFonts w:ascii="Arial" w:hAnsi="Arial" w:cs="Arial"/>
        </w:rPr>
        <w:tab/>
        <w:t xml:space="preserve">The information contained in the referral to the SPA on 20th March was limited. It is possible that if fuller information had been provided about the risks to which </w:t>
      </w:r>
      <w:r w:rsidR="00612934" w:rsidRPr="001067D2">
        <w:rPr>
          <w:rFonts w:ascii="Arial" w:hAnsi="Arial" w:cs="Arial"/>
        </w:rPr>
        <w:t>Kamal</w:t>
      </w:r>
      <w:r w:rsidR="00AE150C" w:rsidRPr="001067D2">
        <w:rPr>
          <w:rFonts w:ascii="Arial" w:hAnsi="Arial" w:cs="Arial"/>
        </w:rPr>
        <w:t>’s dramatically changed behaviour and presentation may have been exposing him, the referral would have been triaged as “urgent” applying the definition contained in the revised draft SOP – “significant level of risk and potential for further deterioration and is not a crisis referral. Triage or assessed with 72 hours.”</w:t>
      </w:r>
      <w:r w:rsidR="00227BDF" w:rsidRPr="001067D2">
        <w:rPr>
          <w:rFonts w:ascii="Arial" w:hAnsi="Arial" w:cs="Arial"/>
        </w:rPr>
        <w:t xml:space="preserve"> </w:t>
      </w:r>
      <w:r>
        <w:rPr>
          <w:rFonts w:ascii="Arial" w:hAnsi="Arial" w:cs="Arial"/>
        </w:rPr>
        <w:t>The reviewer</w:t>
      </w:r>
      <w:r w:rsidR="00227BDF" w:rsidRPr="001067D2">
        <w:rPr>
          <w:rFonts w:ascii="Arial" w:hAnsi="Arial" w:cs="Arial"/>
        </w:rPr>
        <w:t xml:space="preserve"> queried whether the SPA could have taken the initiative to contact the referrer directly for further information. However, </w:t>
      </w:r>
      <w:r>
        <w:rPr>
          <w:rFonts w:ascii="Arial" w:hAnsi="Arial" w:cs="Arial"/>
        </w:rPr>
        <w:t>he</w:t>
      </w:r>
      <w:r w:rsidR="00227BDF" w:rsidRPr="001067D2">
        <w:rPr>
          <w:rFonts w:ascii="Arial" w:hAnsi="Arial" w:cs="Arial"/>
        </w:rPr>
        <w:t xml:space="preserve"> was told that, given </w:t>
      </w:r>
      <w:r>
        <w:rPr>
          <w:rFonts w:ascii="Arial" w:hAnsi="Arial" w:cs="Arial"/>
        </w:rPr>
        <w:t>the very high volume of</w:t>
      </w:r>
      <w:r w:rsidR="00227BDF" w:rsidRPr="001067D2">
        <w:rPr>
          <w:rFonts w:ascii="Arial" w:hAnsi="Arial" w:cs="Arial"/>
        </w:rPr>
        <w:t xml:space="preserve"> referrals </w:t>
      </w:r>
      <w:r>
        <w:rPr>
          <w:rFonts w:ascii="Arial" w:hAnsi="Arial" w:cs="Arial"/>
        </w:rPr>
        <w:t>received by the SPA</w:t>
      </w:r>
      <w:r w:rsidR="00227BDF" w:rsidRPr="001067D2">
        <w:rPr>
          <w:rFonts w:ascii="Arial" w:hAnsi="Arial" w:cs="Arial"/>
        </w:rPr>
        <w:t>, it is unlikely that they would have the capacity to do this.</w:t>
      </w:r>
    </w:p>
    <w:p w14:paraId="5A874967" w14:textId="4DA2028E" w:rsidR="008B186F" w:rsidRPr="001067D2" w:rsidRDefault="008B186F" w:rsidP="00DF70F5">
      <w:pPr>
        <w:spacing w:after="120"/>
        <w:ind w:left="720" w:hanging="720"/>
        <w:jc w:val="both"/>
        <w:rPr>
          <w:rFonts w:ascii="Arial" w:hAnsi="Arial" w:cs="Arial"/>
        </w:rPr>
      </w:pPr>
      <w:r>
        <w:rPr>
          <w:rFonts w:ascii="Arial" w:hAnsi="Arial" w:cs="Arial"/>
        </w:rPr>
        <w:t>7.8</w:t>
      </w:r>
      <w:r>
        <w:rPr>
          <w:rFonts w:ascii="Arial" w:hAnsi="Arial" w:cs="Arial"/>
        </w:rPr>
        <w:tab/>
        <w:t>Discussion at the SAR Panel revealed that a number of other agencies are not confident that their staff, who are not mental health specialists, are clear about the information required in a referral to adult mental health services</w:t>
      </w:r>
      <w:r w:rsidR="00CF52C1">
        <w:rPr>
          <w:rFonts w:ascii="Arial" w:hAnsi="Arial" w:cs="Arial"/>
        </w:rPr>
        <w:t>, or what a “good” referral looks like.</w:t>
      </w:r>
    </w:p>
    <w:p w14:paraId="5230751F" w14:textId="36A49B7D" w:rsidR="001329F9" w:rsidRDefault="00CF52C1" w:rsidP="001329F9">
      <w:pPr>
        <w:spacing w:after="120"/>
        <w:ind w:left="720" w:hanging="720"/>
        <w:jc w:val="both"/>
        <w:rPr>
          <w:rFonts w:ascii="Arial" w:hAnsi="Arial" w:cs="Arial"/>
        </w:rPr>
      </w:pPr>
      <w:r>
        <w:rPr>
          <w:rFonts w:ascii="Arial" w:hAnsi="Arial" w:cs="Arial"/>
        </w:rPr>
        <w:t>7.9</w:t>
      </w:r>
      <w:r w:rsidR="00FD0E68" w:rsidRPr="001067D2">
        <w:rPr>
          <w:rFonts w:ascii="Arial" w:hAnsi="Arial" w:cs="Arial"/>
        </w:rPr>
        <w:tab/>
        <w:t xml:space="preserve">On the basis of the information provided, the SPA fully followed </w:t>
      </w:r>
      <w:r w:rsidR="008D639A">
        <w:rPr>
          <w:rFonts w:ascii="Arial" w:hAnsi="Arial" w:cs="Arial"/>
        </w:rPr>
        <w:t>SWYPFT</w:t>
      </w:r>
      <w:r w:rsidR="00FD0E68" w:rsidRPr="001067D2">
        <w:rPr>
          <w:rFonts w:ascii="Arial" w:hAnsi="Arial" w:cs="Arial"/>
        </w:rPr>
        <w:t xml:space="preserve"> policy and procedure in their response.  </w:t>
      </w:r>
      <w:r w:rsidR="00DF70F5" w:rsidRPr="001067D2">
        <w:rPr>
          <w:rFonts w:ascii="Arial" w:hAnsi="Arial" w:cs="Arial"/>
        </w:rPr>
        <w:t xml:space="preserve">The SPA made three attempts to contact </w:t>
      </w:r>
      <w:r w:rsidR="00612934" w:rsidRPr="001067D2">
        <w:rPr>
          <w:rFonts w:ascii="Arial" w:hAnsi="Arial" w:cs="Arial"/>
        </w:rPr>
        <w:t>Kamal</w:t>
      </w:r>
      <w:r w:rsidR="00DF70F5" w:rsidRPr="001067D2">
        <w:rPr>
          <w:rFonts w:ascii="Arial" w:hAnsi="Arial" w:cs="Arial"/>
        </w:rPr>
        <w:t xml:space="preserve"> by phone</w:t>
      </w:r>
      <w:r w:rsidR="00FD0E68" w:rsidRPr="001067D2">
        <w:rPr>
          <w:rFonts w:ascii="Arial" w:hAnsi="Arial" w:cs="Arial"/>
        </w:rPr>
        <w:t xml:space="preserve"> over a </w:t>
      </w:r>
      <w:r w:rsidR="008F4D63" w:rsidRPr="001067D2">
        <w:rPr>
          <w:rFonts w:ascii="Arial" w:hAnsi="Arial" w:cs="Arial"/>
        </w:rPr>
        <w:t>two-week</w:t>
      </w:r>
      <w:r w:rsidR="00FD0E68" w:rsidRPr="001067D2">
        <w:rPr>
          <w:rFonts w:ascii="Arial" w:hAnsi="Arial" w:cs="Arial"/>
        </w:rPr>
        <w:t xml:space="preserve"> period</w:t>
      </w:r>
      <w:r w:rsidR="00DF70F5" w:rsidRPr="001067D2">
        <w:rPr>
          <w:rFonts w:ascii="Arial" w:hAnsi="Arial" w:cs="Arial"/>
        </w:rPr>
        <w:t xml:space="preserve"> but the mobile number (confirmed to be the only number the Pathway Team had for </w:t>
      </w:r>
      <w:r w:rsidR="00612934" w:rsidRPr="001067D2">
        <w:rPr>
          <w:rFonts w:ascii="Arial" w:hAnsi="Arial" w:cs="Arial"/>
        </w:rPr>
        <w:t>Kamal</w:t>
      </w:r>
      <w:r w:rsidR="00DF70F5" w:rsidRPr="001067D2">
        <w:rPr>
          <w:rFonts w:ascii="Arial" w:hAnsi="Arial" w:cs="Arial"/>
        </w:rPr>
        <w:t xml:space="preserve">) would not connect. </w:t>
      </w:r>
      <w:r w:rsidR="00612934" w:rsidRPr="001067D2">
        <w:rPr>
          <w:rFonts w:ascii="Arial" w:hAnsi="Arial" w:cs="Arial"/>
        </w:rPr>
        <w:t>Kamal</w:t>
      </w:r>
      <w:r w:rsidR="0046204B" w:rsidRPr="001067D2">
        <w:rPr>
          <w:rFonts w:ascii="Arial" w:hAnsi="Arial" w:cs="Arial"/>
        </w:rPr>
        <w:t xml:space="preserve">’s PA was informed of the first failed phone call on </w:t>
      </w:r>
      <w:r w:rsidR="008F4D63" w:rsidRPr="001067D2">
        <w:rPr>
          <w:rFonts w:ascii="Arial" w:hAnsi="Arial" w:cs="Arial"/>
        </w:rPr>
        <w:t>2</w:t>
      </w:r>
      <w:r w:rsidR="008F4D63" w:rsidRPr="001067D2">
        <w:rPr>
          <w:rFonts w:ascii="Arial" w:hAnsi="Arial" w:cs="Arial"/>
          <w:vertAlign w:val="superscript"/>
        </w:rPr>
        <w:t>nd</w:t>
      </w:r>
      <w:r w:rsidR="008F4D63" w:rsidRPr="001067D2">
        <w:rPr>
          <w:rFonts w:ascii="Arial" w:hAnsi="Arial" w:cs="Arial"/>
        </w:rPr>
        <w:t xml:space="preserve"> April and</w:t>
      </w:r>
      <w:r w:rsidR="0046204B" w:rsidRPr="001067D2">
        <w:rPr>
          <w:rFonts w:ascii="Arial" w:hAnsi="Arial" w:cs="Arial"/>
        </w:rPr>
        <w:t xml:space="preserve"> said </w:t>
      </w:r>
      <w:r w:rsidR="00DF70F5" w:rsidRPr="001067D2">
        <w:rPr>
          <w:rFonts w:ascii="Arial" w:hAnsi="Arial" w:cs="Arial"/>
        </w:rPr>
        <w:t xml:space="preserve">he would be visiting </w:t>
      </w:r>
      <w:r w:rsidR="00612934" w:rsidRPr="001067D2">
        <w:rPr>
          <w:rFonts w:ascii="Arial" w:hAnsi="Arial" w:cs="Arial"/>
        </w:rPr>
        <w:t>Kamal</w:t>
      </w:r>
      <w:r w:rsidR="00DF70F5" w:rsidRPr="001067D2">
        <w:rPr>
          <w:rFonts w:ascii="Arial" w:hAnsi="Arial" w:cs="Arial"/>
        </w:rPr>
        <w:t xml:space="preserve"> a few days </w:t>
      </w:r>
      <w:r w:rsidR="0046204B" w:rsidRPr="001067D2">
        <w:rPr>
          <w:rFonts w:ascii="Arial" w:hAnsi="Arial" w:cs="Arial"/>
        </w:rPr>
        <w:t xml:space="preserve">later </w:t>
      </w:r>
      <w:r w:rsidR="002A1634" w:rsidRPr="001067D2">
        <w:rPr>
          <w:rFonts w:ascii="Arial" w:hAnsi="Arial" w:cs="Arial"/>
        </w:rPr>
        <w:t>and</w:t>
      </w:r>
      <w:r w:rsidR="00DF70F5" w:rsidRPr="001067D2">
        <w:rPr>
          <w:rFonts w:ascii="Arial" w:hAnsi="Arial" w:cs="Arial"/>
        </w:rPr>
        <w:t xml:space="preserve"> would seek to confirm contact details. </w:t>
      </w:r>
      <w:r w:rsidR="002A1634" w:rsidRPr="001067D2">
        <w:rPr>
          <w:rFonts w:ascii="Arial" w:hAnsi="Arial" w:cs="Arial"/>
        </w:rPr>
        <w:t xml:space="preserve">Following this, there does not appear to have been further correspondence between </w:t>
      </w:r>
      <w:r w:rsidR="004A5157" w:rsidRPr="001067D2">
        <w:rPr>
          <w:rFonts w:ascii="Arial" w:hAnsi="Arial" w:cs="Arial"/>
        </w:rPr>
        <w:t>the Pathway</w:t>
      </w:r>
      <w:r w:rsidR="00D31FB0" w:rsidRPr="001067D2">
        <w:rPr>
          <w:rFonts w:ascii="Arial" w:hAnsi="Arial" w:cs="Arial"/>
        </w:rPr>
        <w:t xml:space="preserve"> Team</w:t>
      </w:r>
      <w:r w:rsidR="002A1634" w:rsidRPr="001067D2">
        <w:rPr>
          <w:rFonts w:ascii="Arial" w:hAnsi="Arial" w:cs="Arial"/>
        </w:rPr>
        <w:t xml:space="preserve"> and the SPA</w:t>
      </w:r>
      <w:r w:rsidR="002A2E50">
        <w:rPr>
          <w:rFonts w:ascii="Arial" w:hAnsi="Arial" w:cs="Arial"/>
        </w:rPr>
        <w:t xml:space="preserve"> until the SPA sent an email on 1</w:t>
      </w:r>
      <w:r w:rsidR="002A2E50" w:rsidRPr="002A2E50">
        <w:rPr>
          <w:rFonts w:ascii="Arial" w:hAnsi="Arial" w:cs="Arial"/>
          <w:vertAlign w:val="superscript"/>
        </w:rPr>
        <w:t>st</w:t>
      </w:r>
      <w:r w:rsidR="002A2E50">
        <w:rPr>
          <w:rFonts w:ascii="Arial" w:hAnsi="Arial" w:cs="Arial"/>
        </w:rPr>
        <w:t xml:space="preserve"> May advising the referrer that Kamal had been discharged from the service</w:t>
      </w:r>
      <w:r w:rsidR="002A1634" w:rsidRPr="001067D2">
        <w:rPr>
          <w:rFonts w:ascii="Arial" w:hAnsi="Arial" w:cs="Arial"/>
        </w:rPr>
        <w:t xml:space="preserve">. </w:t>
      </w:r>
      <w:r w:rsidR="00612934" w:rsidRPr="001067D2">
        <w:rPr>
          <w:rFonts w:ascii="Arial" w:hAnsi="Arial" w:cs="Arial"/>
        </w:rPr>
        <w:t>Kamal</w:t>
      </w:r>
      <w:r w:rsidR="002A1634" w:rsidRPr="001067D2">
        <w:rPr>
          <w:rFonts w:ascii="Arial" w:hAnsi="Arial" w:cs="Arial"/>
        </w:rPr>
        <w:t xml:space="preserve">’s PA </w:t>
      </w:r>
      <w:r w:rsidR="0046204B" w:rsidRPr="001067D2">
        <w:rPr>
          <w:rFonts w:ascii="Arial" w:hAnsi="Arial" w:cs="Arial"/>
        </w:rPr>
        <w:t>attempted</w:t>
      </w:r>
      <w:r w:rsidR="002A1634" w:rsidRPr="001067D2">
        <w:rPr>
          <w:rFonts w:ascii="Arial" w:hAnsi="Arial" w:cs="Arial"/>
        </w:rPr>
        <w:t xml:space="preserve"> a home visit on 12</w:t>
      </w:r>
      <w:r w:rsidR="002A1634" w:rsidRPr="001067D2">
        <w:rPr>
          <w:rFonts w:ascii="Arial" w:hAnsi="Arial" w:cs="Arial"/>
          <w:vertAlign w:val="superscript"/>
        </w:rPr>
        <w:t>th</w:t>
      </w:r>
      <w:r w:rsidR="002A1634" w:rsidRPr="001067D2">
        <w:rPr>
          <w:rFonts w:ascii="Arial" w:hAnsi="Arial" w:cs="Arial"/>
        </w:rPr>
        <w:t xml:space="preserve"> April, but there was no answer and </w:t>
      </w:r>
      <w:r w:rsidR="00612934" w:rsidRPr="001067D2">
        <w:rPr>
          <w:rFonts w:ascii="Arial" w:hAnsi="Arial" w:cs="Arial"/>
        </w:rPr>
        <w:t>Kamal</w:t>
      </w:r>
      <w:r w:rsidR="002A1634" w:rsidRPr="001067D2">
        <w:rPr>
          <w:rFonts w:ascii="Arial" w:hAnsi="Arial" w:cs="Arial"/>
        </w:rPr>
        <w:t xml:space="preserve">’s phone was switched off. </w:t>
      </w:r>
      <w:r w:rsidR="00DF70F5" w:rsidRPr="001067D2">
        <w:rPr>
          <w:rFonts w:ascii="Arial" w:hAnsi="Arial" w:cs="Arial"/>
        </w:rPr>
        <w:t xml:space="preserve">After a letter </w:t>
      </w:r>
      <w:r w:rsidR="002A1634" w:rsidRPr="001067D2">
        <w:rPr>
          <w:rFonts w:ascii="Arial" w:hAnsi="Arial" w:cs="Arial"/>
        </w:rPr>
        <w:t>sent on 15</w:t>
      </w:r>
      <w:r w:rsidR="002A1634" w:rsidRPr="001067D2">
        <w:rPr>
          <w:rFonts w:ascii="Arial" w:hAnsi="Arial" w:cs="Arial"/>
          <w:vertAlign w:val="superscript"/>
        </w:rPr>
        <w:t>th</w:t>
      </w:r>
      <w:r w:rsidR="002A1634" w:rsidRPr="001067D2">
        <w:rPr>
          <w:rFonts w:ascii="Arial" w:hAnsi="Arial" w:cs="Arial"/>
        </w:rPr>
        <w:t xml:space="preserve"> April </w:t>
      </w:r>
      <w:r w:rsidR="00DF70F5" w:rsidRPr="001067D2">
        <w:rPr>
          <w:rFonts w:ascii="Arial" w:hAnsi="Arial" w:cs="Arial"/>
        </w:rPr>
        <w:t xml:space="preserve">asking </w:t>
      </w:r>
      <w:r w:rsidR="00612934" w:rsidRPr="001067D2">
        <w:rPr>
          <w:rFonts w:ascii="Arial" w:hAnsi="Arial" w:cs="Arial"/>
        </w:rPr>
        <w:t>Kamal</w:t>
      </w:r>
      <w:r w:rsidR="00DF70F5" w:rsidRPr="001067D2">
        <w:rPr>
          <w:rFonts w:ascii="Arial" w:hAnsi="Arial" w:cs="Arial"/>
        </w:rPr>
        <w:t xml:space="preserve"> to make contact within </w:t>
      </w:r>
      <w:r w:rsidR="002A1634" w:rsidRPr="001067D2">
        <w:rPr>
          <w:rFonts w:ascii="Arial" w:hAnsi="Arial" w:cs="Arial"/>
        </w:rPr>
        <w:t>ten</w:t>
      </w:r>
      <w:r w:rsidR="00DF70F5" w:rsidRPr="001067D2">
        <w:rPr>
          <w:rFonts w:ascii="Arial" w:hAnsi="Arial" w:cs="Arial"/>
        </w:rPr>
        <w:t xml:space="preserve"> days, the SPA discharged </w:t>
      </w:r>
      <w:r w:rsidR="002A1634" w:rsidRPr="001067D2">
        <w:rPr>
          <w:rFonts w:ascii="Arial" w:hAnsi="Arial" w:cs="Arial"/>
        </w:rPr>
        <w:t>him</w:t>
      </w:r>
      <w:r w:rsidR="00DF70F5" w:rsidRPr="001067D2">
        <w:rPr>
          <w:rFonts w:ascii="Arial" w:hAnsi="Arial" w:cs="Arial"/>
        </w:rPr>
        <w:t xml:space="preserve"> from the service</w:t>
      </w:r>
      <w:r w:rsidR="002A2E50">
        <w:rPr>
          <w:rFonts w:ascii="Arial" w:hAnsi="Arial" w:cs="Arial"/>
        </w:rPr>
        <w:t xml:space="preserve"> and advised the Pathway Adviser of this by email</w:t>
      </w:r>
      <w:r w:rsidR="00DF70F5" w:rsidRPr="001067D2">
        <w:rPr>
          <w:rFonts w:ascii="Arial" w:hAnsi="Arial" w:cs="Arial"/>
        </w:rPr>
        <w:t xml:space="preserve">. </w:t>
      </w:r>
    </w:p>
    <w:p w14:paraId="183130F1" w14:textId="07CCA36C" w:rsidR="0048527B" w:rsidRPr="00AC056F" w:rsidRDefault="0048527B" w:rsidP="00AC056F">
      <w:pPr>
        <w:spacing w:after="120"/>
        <w:ind w:left="720"/>
        <w:jc w:val="both"/>
        <w:rPr>
          <w:rFonts w:ascii="Arial" w:hAnsi="Arial" w:cs="Arial"/>
          <w:b/>
          <w:bCs/>
          <w:i/>
          <w:iCs/>
        </w:rPr>
      </w:pPr>
      <w:r w:rsidRPr="00AC056F">
        <w:rPr>
          <w:rFonts w:ascii="Arial" w:hAnsi="Arial" w:cs="Arial"/>
          <w:b/>
          <w:bCs/>
          <w:i/>
          <w:iCs/>
        </w:rPr>
        <w:t>Recommendation 7:</w:t>
      </w:r>
      <w:r w:rsidR="00AC056F">
        <w:rPr>
          <w:rFonts w:ascii="Arial" w:hAnsi="Arial" w:cs="Arial"/>
          <w:b/>
          <w:bCs/>
          <w:i/>
          <w:iCs/>
        </w:rPr>
        <w:t xml:space="preserve"> </w:t>
      </w:r>
      <w:r w:rsidR="00AC056F" w:rsidRPr="00AC056F">
        <w:rPr>
          <w:rFonts w:ascii="Arial" w:hAnsi="Arial" w:cs="Arial"/>
          <w:b/>
          <w:bCs/>
          <w:i/>
          <w:iCs/>
        </w:rPr>
        <w:t xml:space="preserve">The South West Yorkshire Partnership NHS Foundation Trust should develop and disseminate guidance for all partner agencies on best practice in referral to adult mental health </w:t>
      </w:r>
      <w:r w:rsidR="00AC056F" w:rsidRPr="00AC056F">
        <w:rPr>
          <w:rFonts w:ascii="Arial" w:hAnsi="Arial" w:cs="Arial"/>
          <w:b/>
          <w:bCs/>
          <w:i/>
          <w:iCs/>
        </w:rPr>
        <w:lastRenderedPageBreak/>
        <w:t>services, as part of the implementation of their revised Standard Operating Procedure.</w:t>
      </w:r>
    </w:p>
    <w:p w14:paraId="53087D99" w14:textId="731113B0" w:rsidR="008177CB" w:rsidRPr="0034306B" w:rsidRDefault="008177CB" w:rsidP="0034306B">
      <w:pPr>
        <w:pStyle w:val="NormalWeb"/>
        <w:spacing w:after="120"/>
        <w:ind w:left="720" w:hanging="720"/>
        <w:jc w:val="both"/>
        <w:rPr>
          <w:rFonts w:eastAsia="Times New Roman"/>
          <w:kern w:val="0"/>
          <w:lang w:eastAsia="en-GB"/>
          <w14:ligatures w14:val="none"/>
        </w:rPr>
      </w:pPr>
      <w:r>
        <w:rPr>
          <w:rFonts w:ascii="Arial" w:hAnsi="Arial" w:cs="Arial"/>
        </w:rPr>
        <w:t>7.10</w:t>
      </w:r>
      <w:r>
        <w:rPr>
          <w:rFonts w:ascii="Arial" w:hAnsi="Arial" w:cs="Arial"/>
        </w:rPr>
        <w:tab/>
        <w:t xml:space="preserve">The relevant </w:t>
      </w:r>
      <w:r w:rsidR="008D639A">
        <w:rPr>
          <w:rFonts w:ascii="Arial" w:hAnsi="Arial" w:cs="Arial"/>
        </w:rPr>
        <w:t>SWYPFT</w:t>
      </w:r>
      <w:r>
        <w:rPr>
          <w:rFonts w:ascii="Arial" w:hAnsi="Arial" w:cs="Arial"/>
        </w:rPr>
        <w:t xml:space="preserve"> policy document concerning individuals referred but not responding to attempts to make contact is the </w:t>
      </w:r>
      <w:r w:rsidRPr="008177CB">
        <w:rPr>
          <w:rFonts w:ascii="ArialMT" w:eastAsia="Times New Roman" w:hAnsi="ArialMT"/>
          <w:kern w:val="0"/>
          <w:lang w:eastAsia="en-GB"/>
          <w14:ligatures w14:val="none"/>
        </w:rPr>
        <w:t>Did Not Attend/ Was Not Brought/ No Access Visits Policy</w:t>
      </w:r>
      <w:r w:rsidR="00FC0C44">
        <w:rPr>
          <w:rFonts w:ascii="ArialMT" w:eastAsia="Times New Roman" w:hAnsi="ArialMT"/>
          <w:kern w:val="0"/>
          <w:lang w:eastAsia="en-GB"/>
          <w14:ligatures w14:val="none"/>
        </w:rPr>
        <w:t>, issued in November 2022 and due for review</w:t>
      </w:r>
      <w:r w:rsidRPr="008177CB">
        <w:rPr>
          <w:rFonts w:ascii="ArialMT" w:eastAsia="Times New Roman" w:hAnsi="ArialMT"/>
          <w:kern w:val="0"/>
          <w:lang w:eastAsia="en-GB"/>
          <w14:ligatures w14:val="none"/>
        </w:rPr>
        <w:t xml:space="preserve"> </w:t>
      </w:r>
      <w:r w:rsidR="00FC0C44">
        <w:rPr>
          <w:rFonts w:ascii="ArialMT" w:eastAsia="Times New Roman" w:hAnsi="ArialMT"/>
          <w:kern w:val="0"/>
          <w:lang w:eastAsia="en-GB"/>
          <w14:ligatures w14:val="none"/>
        </w:rPr>
        <w:t>in November 2025. The policy is clear that the response will be determined on the basis of risk assessment. The referral of Kamal was categorised as “low risk”. Given the limited nature of the information contained in the referral, the review concludes that this was a reasonable decision. If the referral had been assessed as high risk, the action indicated would have been “Speak to GP / referral</w:t>
      </w:r>
      <w:r w:rsidR="0034306B">
        <w:rPr>
          <w:rFonts w:ascii="ArialMT" w:eastAsia="Times New Roman" w:hAnsi="ArialMT"/>
          <w:kern w:val="0"/>
          <w:lang w:eastAsia="en-GB"/>
          <w14:ligatures w14:val="none"/>
        </w:rPr>
        <w:t xml:space="preserve"> agent to consider alternatives: joint visit, Mental Health Act assessment etc.”. However, the lack of contact between the Pathway Team and the SPA did not facilitate a fuller risk assessment.</w:t>
      </w:r>
      <w:r w:rsidR="00B25778">
        <w:rPr>
          <w:rFonts w:ascii="ArialMT" w:eastAsia="Times New Roman" w:hAnsi="ArialMT"/>
          <w:kern w:val="0"/>
          <w:lang w:eastAsia="en-GB"/>
          <w14:ligatures w14:val="none"/>
        </w:rPr>
        <w:t xml:space="preserve"> In any case, clinical advice from </w:t>
      </w:r>
      <w:r w:rsidR="008D639A">
        <w:rPr>
          <w:rFonts w:ascii="ArialMT" w:eastAsia="Times New Roman" w:hAnsi="ArialMT"/>
          <w:kern w:val="0"/>
          <w:lang w:eastAsia="en-GB"/>
          <w14:ligatures w14:val="none"/>
        </w:rPr>
        <w:t>SWYPFT</w:t>
      </w:r>
      <w:r w:rsidR="00B25778">
        <w:rPr>
          <w:rFonts w:ascii="ArialMT" w:eastAsia="Times New Roman" w:hAnsi="ArialMT"/>
          <w:kern w:val="0"/>
          <w:lang w:eastAsia="en-GB"/>
          <w14:ligatures w14:val="none"/>
        </w:rPr>
        <w:t xml:space="preserve"> is that even with more information, the referral would probably not have been considered “high risk”.</w:t>
      </w:r>
    </w:p>
    <w:p w14:paraId="4F6A468E" w14:textId="23AFB97A" w:rsidR="005C1EDF" w:rsidRPr="001067D2" w:rsidRDefault="0034306B" w:rsidP="00DF70F5">
      <w:pPr>
        <w:spacing w:after="120"/>
        <w:ind w:left="720" w:hanging="720"/>
        <w:jc w:val="both"/>
        <w:rPr>
          <w:rFonts w:ascii="Arial" w:hAnsi="Arial" w:cs="Arial"/>
        </w:rPr>
      </w:pPr>
      <w:r>
        <w:rPr>
          <w:rFonts w:ascii="Arial" w:hAnsi="Arial" w:cs="Arial"/>
        </w:rPr>
        <w:t>7.11</w:t>
      </w:r>
      <w:r w:rsidR="0046204B" w:rsidRPr="001067D2">
        <w:rPr>
          <w:rFonts w:ascii="Arial" w:hAnsi="Arial" w:cs="Arial"/>
        </w:rPr>
        <w:tab/>
      </w:r>
      <w:r w:rsidR="008A284D" w:rsidRPr="001067D2">
        <w:rPr>
          <w:rFonts w:ascii="Arial" w:hAnsi="Arial" w:cs="Arial"/>
        </w:rPr>
        <w:t>Having been informed on1</w:t>
      </w:r>
      <w:r w:rsidR="005C1EDF" w:rsidRPr="001067D2">
        <w:rPr>
          <w:rFonts w:ascii="Arial" w:hAnsi="Arial" w:cs="Arial"/>
        </w:rPr>
        <w:t xml:space="preserve">8th </w:t>
      </w:r>
      <w:r w:rsidR="008A284D" w:rsidRPr="001067D2">
        <w:rPr>
          <w:rFonts w:ascii="Arial" w:hAnsi="Arial" w:cs="Arial"/>
        </w:rPr>
        <w:t xml:space="preserve">March about </w:t>
      </w:r>
      <w:r w:rsidR="00612934" w:rsidRPr="001067D2">
        <w:rPr>
          <w:rFonts w:ascii="Arial" w:hAnsi="Arial" w:cs="Arial"/>
        </w:rPr>
        <w:t>Kamal</w:t>
      </w:r>
      <w:r w:rsidR="008A284D" w:rsidRPr="001067D2">
        <w:rPr>
          <w:rFonts w:ascii="Arial" w:hAnsi="Arial" w:cs="Arial"/>
        </w:rPr>
        <w:t xml:space="preserve"> being found wandering along railway li</w:t>
      </w:r>
      <w:r w:rsidR="00204817" w:rsidRPr="001067D2">
        <w:rPr>
          <w:rFonts w:ascii="Arial" w:hAnsi="Arial" w:cs="Arial"/>
        </w:rPr>
        <w:t>n</w:t>
      </w:r>
      <w:r w:rsidR="008A284D" w:rsidRPr="001067D2">
        <w:rPr>
          <w:rFonts w:ascii="Arial" w:hAnsi="Arial" w:cs="Arial"/>
        </w:rPr>
        <w:t xml:space="preserve">es in Kent, </w:t>
      </w:r>
      <w:r w:rsidR="00612934" w:rsidRPr="001067D2">
        <w:rPr>
          <w:rFonts w:ascii="Arial" w:hAnsi="Arial" w:cs="Arial"/>
        </w:rPr>
        <w:t>Kamal</w:t>
      </w:r>
      <w:r w:rsidR="0046204B" w:rsidRPr="001067D2">
        <w:rPr>
          <w:rFonts w:ascii="Arial" w:hAnsi="Arial" w:cs="Arial"/>
        </w:rPr>
        <w:t xml:space="preserve">’s YPASS worker visited him at home </w:t>
      </w:r>
      <w:r w:rsidR="008A284D" w:rsidRPr="001067D2">
        <w:rPr>
          <w:rFonts w:ascii="Arial" w:hAnsi="Arial" w:cs="Arial"/>
        </w:rPr>
        <w:t>six</w:t>
      </w:r>
      <w:r w:rsidR="0046204B" w:rsidRPr="001067D2">
        <w:rPr>
          <w:rFonts w:ascii="Arial" w:hAnsi="Arial" w:cs="Arial"/>
        </w:rPr>
        <w:t xml:space="preserve"> times between </w:t>
      </w:r>
      <w:r w:rsidR="008A284D" w:rsidRPr="001067D2">
        <w:rPr>
          <w:rFonts w:ascii="Arial" w:hAnsi="Arial" w:cs="Arial"/>
        </w:rPr>
        <w:t>19</w:t>
      </w:r>
      <w:r w:rsidR="008A284D" w:rsidRPr="001067D2">
        <w:rPr>
          <w:rFonts w:ascii="Arial" w:hAnsi="Arial" w:cs="Arial"/>
          <w:vertAlign w:val="superscript"/>
        </w:rPr>
        <w:t>th</w:t>
      </w:r>
      <w:r w:rsidR="008A284D" w:rsidRPr="001067D2">
        <w:rPr>
          <w:rFonts w:ascii="Arial" w:hAnsi="Arial" w:cs="Arial"/>
        </w:rPr>
        <w:t xml:space="preserve"> and 27</w:t>
      </w:r>
      <w:r w:rsidR="008A284D" w:rsidRPr="001067D2">
        <w:rPr>
          <w:rFonts w:ascii="Arial" w:hAnsi="Arial" w:cs="Arial"/>
          <w:vertAlign w:val="superscript"/>
        </w:rPr>
        <w:t>th</w:t>
      </w:r>
      <w:r w:rsidR="008A284D" w:rsidRPr="001067D2">
        <w:rPr>
          <w:rFonts w:ascii="Arial" w:hAnsi="Arial" w:cs="Arial"/>
        </w:rPr>
        <w:t xml:space="preserve"> March. On one visit she found that </w:t>
      </w:r>
      <w:r w:rsidR="00612934" w:rsidRPr="001067D2">
        <w:rPr>
          <w:rFonts w:ascii="Arial" w:hAnsi="Arial" w:cs="Arial"/>
        </w:rPr>
        <w:t>Kamal</w:t>
      </w:r>
      <w:r w:rsidR="008A284D" w:rsidRPr="001067D2">
        <w:rPr>
          <w:rFonts w:ascii="Arial" w:hAnsi="Arial" w:cs="Arial"/>
        </w:rPr>
        <w:t xml:space="preserve"> had a brand new iPhone. He would not say how he had got it or give her the number.  </w:t>
      </w:r>
      <w:r w:rsidR="005C1EDF" w:rsidRPr="001067D2">
        <w:rPr>
          <w:rFonts w:ascii="Arial" w:hAnsi="Arial" w:cs="Arial"/>
        </w:rPr>
        <w:t xml:space="preserve">From this point </w:t>
      </w:r>
      <w:r w:rsidR="00394B9E" w:rsidRPr="001067D2">
        <w:rPr>
          <w:rFonts w:ascii="Arial" w:hAnsi="Arial" w:cs="Arial"/>
        </w:rPr>
        <w:t>up</w:t>
      </w:r>
      <w:r w:rsidR="005C1EDF" w:rsidRPr="001067D2">
        <w:rPr>
          <w:rFonts w:ascii="Arial" w:hAnsi="Arial" w:cs="Arial"/>
        </w:rPr>
        <w:t xml:space="preserve"> until his death it does not appear that any professional succeeded in making telephone contact with </w:t>
      </w:r>
      <w:r w:rsidR="00612934" w:rsidRPr="001067D2">
        <w:rPr>
          <w:rFonts w:ascii="Arial" w:hAnsi="Arial" w:cs="Arial"/>
        </w:rPr>
        <w:t>Kamal</w:t>
      </w:r>
      <w:r w:rsidR="005C1EDF" w:rsidRPr="001067D2">
        <w:rPr>
          <w:rFonts w:ascii="Arial" w:hAnsi="Arial" w:cs="Arial"/>
        </w:rPr>
        <w:t xml:space="preserve">. He would not share the number of his new phone, and his other phone came up as “disconnected from server”. The YPASS worker found him tired and </w:t>
      </w:r>
      <w:r w:rsidR="000234F7" w:rsidRPr="001067D2">
        <w:rPr>
          <w:rFonts w:ascii="Arial" w:hAnsi="Arial" w:cs="Arial"/>
        </w:rPr>
        <w:t>withdrawn</w:t>
      </w:r>
      <w:r w:rsidR="0082446E" w:rsidRPr="001067D2">
        <w:rPr>
          <w:rFonts w:ascii="Arial" w:hAnsi="Arial" w:cs="Arial"/>
        </w:rPr>
        <w:t xml:space="preserve">. He had begun sleeping in the daytime, which was unusual. </w:t>
      </w:r>
      <w:r w:rsidR="000234F7" w:rsidRPr="001067D2">
        <w:rPr>
          <w:rFonts w:ascii="Arial" w:hAnsi="Arial" w:cs="Arial"/>
        </w:rPr>
        <w:t xml:space="preserve"> </w:t>
      </w:r>
      <w:r w:rsidR="00F66C8C" w:rsidRPr="001067D2">
        <w:rPr>
          <w:rFonts w:ascii="Arial" w:hAnsi="Arial" w:cs="Arial"/>
        </w:rPr>
        <w:t xml:space="preserve">She </w:t>
      </w:r>
      <w:r w:rsidR="005C1EDF" w:rsidRPr="001067D2">
        <w:rPr>
          <w:rFonts w:ascii="Arial" w:hAnsi="Arial" w:cs="Arial"/>
        </w:rPr>
        <w:t xml:space="preserve">was concerned </w:t>
      </w:r>
      <w:r w:rsidR="00394B9E" w:rsidRPr="001067D2">
        <w:rPr>
          <w:rFonts w:ascii="Arial" w:hAnsi="Arial" w:cs="Arial"/>
        </w:rPr>
        <w:t xml:space="preserve">that these could be indicators </w:t>
      </w:r>
      <w:r w:rsidR="005C1EDF" w:rsidRPr="001067D2">
        <w:rPr>
          <w:rFonts w:ascii="Arial" w:hAnsi="Arial" w:cs="Arial"/>
        </w:rPr>
        <w:t>of modern slavery</w:t>
      </w:r>
      <w:r w:rsidR="00394B9E" w:rsidRPr="001067D2">
        <w:rPr>
          <w:rFonts w:ascii="Arial" w:hAnsi="Arial" w:cs="Arial"/>
        </w:rPr>
        <w:t xml:space="preserve"> or involvement in drug trafficking</w:t>
      </w:r>
      <w:r w:rsidR="005C1EDF" w:rsidRPr="001067D2">
        <w:rPr>
          <w:rFonts w:ascii="Arial" w:hAnsi="Arial" w:cs="Arial"/>
        </w:rPr>
        <w:t xml:space="preserve">. She spoke with </w:t>
      </w:r>
      <w:r w:rsidR="00612934" w:rsidRPr="001067D2">
        <w:rPr>
          <w:rFonts w:ascii="Arial" w:hAnsi="Arial" w:cs="Arial"/>
        </w:rPr>
        <w:t>Kamal</w:t>
      </w:r>
      <w:r w:rsidR="005C1EDF" w:rsidRPr="001067D2">
        <w:rPr>
          <w:rFonts w:ascii="Arial" w:hAnsi="Arial" w:cs="Arial"/>
        </w:rPr>
        <w:t>’s PA about her concerns</w:t>
      </w:r>
      <w:r w:rsidR="00204817" w:rsidRPr="001067D2">
        <w:rPr>
          <w:rFonts w:ascii="Arial" w:hAnsi="Arial" w:cs="Arial"/>
        </w:rPr>
        <w:t xml:space="preserve">, which she also recorded in an internal Horton Housing “individual at risk report” and confirmed in an email to </w:t>
      </w:r>
      <w:r w:rsidR="00B25778" w:rsidRPr="001067D2">
        <w:rPr>
          <w:rFonts w:ascii="Arial" w:hAnsi="Arial" w:cs="Arial"/>
        </w:rPr>
        <w:t>the Pathway</w:t>
      </w:r>
      <w:r w:rsidR="00D31FB0" w:rsidRPr="001067D2">
        <w:rPr>
          <w:rFonts w:ascii="Arial" w:hAnsi="Arial" w:cs="Arial"/>
        </w:rPr>
        <w:t xml:space="preserve"> Team</w:t>
      </w:r>
      <w:r w:rsidR="00204817" w:rsidRPr="001067D2">
        <w:rPr>
          <w:rFonts w:ascii="Arial" w:hAnsi="Arial" w:cs="Arial"/>
        </w:rPr>
        <w:t xml:space="preserve"> Manager on 5</w:t>
      </w:r>
      <w:r w:rsidR="00204817" w:rsidRPr="001067D2">
        <w:rPr>
          <w:rFonts w:ascii="Arial" w:hAnsi="Arial" w:cs="Arial"/>
          <w:vertAlign w:val="superscript"/>
        </w:rPr>
        <w:t>th</w:t>
      </w:r>
      <w:r w:rsidR="00204817" w:rsidRPr="001067D2">
        <w:rPr>
          <w:rFonts w:ascii="Arial" w:hAnsi="Arial" w:cs="Arial"/>
        </w:rPr>
        <w:t xml:space="preserve"> April.</w:t>
      </w:r>
      <w:r w:rsidR="00116CC7" w:rsidRPr="001067D2">
        <w:rPr>
          <w:rFonts w:ascii="Arial" w:hAnsi="Arial" w:cs="Arial"/>
        </w:rPr>
        <w:t xml:space="preserve"> </w:t>
      </w:r>
      <w:r w:rsidR="00204817" w:rsidRPr="001067D2">
        <w:rPr>
          <w:rFonts w:ascii="Arial" w:hAnsi="Arial" w:cs="Arial"/>
        </w:rPr>
        <w:t>She arranged to do a joint visit with the PA on 27</w:t>
      </w:r>
      <w:r w:rsidR="00204817" w:rsidRPr="001067D2">
        <w:rPr>
          <w:rFonts w:ascii="Arial" w:hAnsi="Arial" w:cs="Arial"/>
          <w:vertAlign w:val="superscript"/>
        </w:rPr>
        <w:t>th</w:t>
      </w:r>
      <w:r w:rsidR="00204817" w:rsidRPr="001067D2">
        <w:rPr>
          <w:rFonts w:ascii="Arial" w:hAnsi="Arial" w:cs="Arial"/>
        </w:rPr>
        <w:t xml:space="preserve"> March, but this was cancelled as no interpreter was available. </w:t>
      </w:r>
      <w:r w:rsidR="000A6972" w:rsidRPr="001067D2">
        <w:rPr>
          <w:rFonts w:ascii="Arial" w:hAnsi="Arial" w:cs="Arial"/>
        </w:rPr>
        <w:t xml:space="preserve">The visit was not rearranged. A joint visit </w:t>
      </w:r>
      <w:r w:rsidR="00A34D3B" w:rsidRPr="001067D2">
        <w:rPr>
          <w:rFonts w:ascii="Arial" w:hAnsi="Arial" w:cs="Arial"/>
        </w:rPr>
        <w:t>did not take place until 4</w:t>
      </w:r>
      <w:r w:rsidR="00A34D3B" w:rsidRPr="001067D2">
        <w:rPr>
          <w:rFonts w:ascii="Arial" w:hAnsi="Arial" w:cs="Arial"/>
          <w:vertAlign w:val="superscript"/>
        </w:rPr>
        <w:t>th</w:t>
      </w:r>
      <w:r w:rsidR="00A34D3B" w:rsidRPr="001067D2">
        <w:rPr>
          <w:rFonts w:ascii="Arial" w:hAnsi="Arial" w:cs="Arial"/>
        </w:rPr>
        <w:t xml:space="preserve"> July.</w:t>
      </w:r>
    </w:p>
    <w:p w14:paraId="3A7E3853" w14:textId="0E401C44" w:rsidR="00204817" w:rsidRPr="001067D2" w:rsidRDefault="00B25778" w:rsidP="00DF70F5">
      <w:pPr>
        <w:spacing w:after="120"/>
        <w:ind w:left="720" w:hanging="720"/>
        <w:jc w:val="both"/>
        <w:rPr>
          <w:rFonts w:ascii="Arial" w:hAnsi="Arial" w:cs="Arial"/>
        </w:rPr>
      </w:pPr>
      <w:r>
        <w:rPr>
          <w:rFonts w:ascii="Arial" w:hAnsi="Arial" w:cs="Arial"/>
        </w:rPr>
        <w:t>7</w:t>
      </w:r>
      <w:r w:rsidR="00204817" w:rsidRPr="001067D2">
        <w:rPr>
          <w:rFonts w:ascii="Arial" w:hAnsi="Arial" w:cs="Arial"/>
        </w:rPr>
        <w:t>.1</w:t>
      </w:r>
      <w:r>
        <w:rPr>
          <w:rFonts w:ascii="Arial" w:hAnsi="Arial" w:cs="Arial"/>
        </w:rPr>
        <w:t>2</w:t>
      </w:r>
      <w:r w:rsidR="00204817" w:rsidRPr="001067D2">
        <w:rPr>
          <w:rFonts w:ascii="Arial" w:hAnsi="Arial" w:cs="Arial"/>
        </w:rPr>
        <w:tab/>
      </w:r>
      <w:r w:rsidR="005D3330" w:rsidRPr="001067D2">
        <w:rPr>
          <w:rFonts w:ascii="Arial" w:hAnsi="Arial" w:cs="Arial"/>
        </w:rPr>
        <w:t xml:space="preserve">Between March and June 2024 there was cause for continuing concern about </w:t>
      </w:r>
      <w:r w:rsidR="00612934" w:rsidRPr="001067D2">
        <w:rPr>
          <w:rFonts w:ascii="Arial" w:hAnsi="Arial" w:cs="Arial"/>
        </w:rPr>
        <w:t>Kamal</w:t>
      </w:r>
      <w:r w:rsidR="005D3330" w:rsidRPr="001067D2">
        <w:rPr>
          <w:rFonts w:ascii="Arial" w:hAnsi="Arial" w:cs="Arial"/>
        </w:rPr>
        <w:t>’s health, wellbeing and potential exposure to risk of harm:</w:t>
      </w:r>
    </w:p>
    <w:p w14:paraId="53457A70" w14:textId="753398C2" w:rsidR="005D3330" w:rsidRPr="001067D2" w:rsidRDefault="00756384" w:rsidP="005D3330">
      <w:pPr>
        <w:pStyle w:val="ListParagraph"/>
        <w:numPr>
          <w:ilvl w:val="0"/>
          <w:numId w:val="6"/>
        </w:numPr>
        <w:spacing w:after="120"/>
        <w:jc w:val="both"/>
        <w:rPr>
          <w:rFonts w:ascii="Arial" w:hAnsi="Arial" w:cs="Arial"/>
        </w:rPr>
      </w:pPr>
      <w:r w:rsidRPr="001067D2">
        <w:rPr>
          <w:rFonts w:ascii="Arial" w:hAnsi="Arial" w:cs="Arial"/>
        </w:rPr>
        <w:t xml:space="preserve">He became increasingly unwilling to engage with his YPASS worker. He continued to have difficulties maintaining his gas and electricity </w:t>
      </w:r>
      <w:r w:rsidR="00C90EFE" w:rsidRPr="001067D2">
        <w:rPr>
          <w:rFonts w:ascii="Arial" w:hAnsi="Arial" w:cs="Arial"/>
        </w:rPr>
        <w:t>supply and</w:t>
      </w:r>
      <w:r w:rsidRPr="001067D2">
        <w:rPr>
          <w:rFonts w:ascii="Arial" w:hAnsi="Arial" w:cs="Arial"/>
        </w:rPr>
        <w:t xml:space="preserve"> would not share his phone number to enable the credit vouchers to be added to his account. He missed a number of visits </w:t>
      </w:r>
      <w:r w:rsidR="004A3C58" w:rsidRPr="001067D2">
        <w:rPr>
          <w:rFonts w:ascii="Arial" w:hAnsi="Arial" w:cs="Arial"/>
        </w:rPr>
        <w:t>throughout</w:t>
      </w:r>
      <w:r w:rsidRPr="001067D2">
        <w:rPr>
          <w:rFonts w:ascii="Arial" w:hAnsi="Arial" w:cs="Arial"/>
        </w:rPr>
        <w:t xml:space="preserve"> April, May, and June. On 12</w:t>
      </w:r>
      <w:r w:rsidRPr="001067D2">
        <w:rPr>
          <w:rFonts w:ascii="Arial" w:hAnsi="Arial" w:cs="Arial"/>
          <w:vertAlign w:val="superscript"/>
        </w:rPr>
        <w:t>th</w:t>
      </w:r>
      <w:r w:rsidRPr="001067D2">
        <w:rPr>
          <w:rFonts w:ascii="Arial" w:hAnsi="Arial" w:cs="Arial"/>
        </w:rPr>
        <w:t xml:space="preserve"> June the YPASS worker emailed </w:t>
      </w:r>
      <w:r w:rsidR="001978C1" w:rsidRPr="001067D2">
        <w:rPr>
          <w:rFonts w:ascii="Arial" w:hAnsi="Arial" w:cs="Arial"/>
        </w:rPr>
        <w:t>his PA to say she was concerned that he was disengaging from support. It was not possible to make phone contact with him.</w:t>
      </w:r>
    </w:p>
    <w:p w14:paraId="63928E0C" w14:textId="52F1BD19" w:rsidR="005D3330" w:rsidRPr="001067D2" w:rsidRDefault="001978C1" w:rsidP="001978C1">
      <w:pPr>
        <w:pStyle w:val="ListParagraph"/>
        <w:numPr>
          <w:ilvl w:val="0"/>
          <w:numId w:val="6"/>
        </w:numPr>
        <w:spacing w:after="120"/>
        <w:jc w:val="both"/>
        <w:rPr>
          <w:rFonts w:ascii="Arial" w:hAnsi="Arial" w:cs="Arial"/>
        </w:rPr>
      </w:pPr>
      <w:r w:rsidRPr="001067D2">
        <w:rPr>
          <w:rFonts w:ascii="Arial" w:hAnsi="Arial" w:cs="Arial"/>
        </w:rPr>
        <w:t xml:space="preserve">On 5th May </w:t>
      </w:r>
      <w:r w:rsidR="00612934" w:rsidRPr="001067D2">
        <w:rPr>
          <w:rFonts w:ascii="Arial" w:hAnsi="Arial" w:cs="Arial"/>
        </w:rPr>
        <w:t>Kamal</w:t>
      </w:r>
      <w:r w:rsidRPr="001067D2">
        <w:rPr>
          <w:rFonts w:ascii="Arial" w:hAnsi="Arial" w:cs="Arial"/>
        </w:rPr>
        <w:t>’s PA wrote to the rail company in mitigation of the fine imposed for travelling without a ticket in March. He stated that “we feel that he is suffering from acute mental health issues linked to trauma linked to child trafficking and related PTSD. We are also of the opinion he may be experiencing abuse and coercion from (at this time) unknown individuals.”</w:t>
      </w:r>
      <w:r w:rsidR="00B25778">
        <w:rPr>
          <w:rFonts w:ascii="Arial" w:hAnsi="Arial" w:cs="Arial"/>
        </w:rPr>
        <w:t xml:space="preserve"> It is not clear what this opinion was based on.</w:t>
      </w:r>
    </w:p>
    <w:p w14:paraId="197B1E59" w14:textId="37725863" w:rsidR="001978C1" w:rsidRPr="001067D2" w:rsidRDefault="001978C1" w:rsidP="001978C1">
      <w:pPr>
        <w:pStyle w:val="ListParagraph"/>
        <w:numPr>
          <w:ilvl w:val="0"/>
          <w:numId w:val="6"/>
        </w:numPr>
        <w:spacing w:after="120"/>
        <w:jc w:val="both"/>
        <w:rPr>
          <w:rFonts w:ascii="Arial" w:hAnsi="Arial" w:cs="Arial"/>
        </w:rPr>
      </w:pPr>
      <w:r w:rsidRPr="001067D2">
        <w:rPr>
          <w:rFonts w:ascii="Arial" w:hAnsi="Arial" w:cs="Arial"/>
        </w:rPr>
        <w:t>On 14</w:t>
      </w:r>
      <w:r w:rsidRPr="001067D2">
        <w:rPr>
          <w:rFonts w:ascii="Arial" w:hAnsi="Arial" w:cs="Arial"/>
          <w:vertAlign w:val="superscript"/>
        </w:rPr>
        <w:t>th</w:t>
      </w:r>
      <w:r w:rsidRPr="001067D2">
        <w:rPr>
          <w:rFonts w:ascii="Arial" w:hAnsi="Arial" w:cs="Arial"/>
        </w:rPr>
        <w:t xml:space="preserve"> May the PA met </w:t>
      </w:r>
      <w:r w:rsidR="00612934" w:rsidRPr="001067D2">
        <w:rPr>
          <w:rFonts w:ascii="Arial" w:hAnsi="Arial" w:cs="Arial"/>
        </w:rPr>
        <w:t>Kamal</w:t>
      </w:r>
      <w:r w:rsidRPr="001067D2">
        <w:rPr>
          <w:rFonts w:ascii="Arial" w:hAnsi="Arial" w:cs="Arial"/>
        </w:rPr>
        <w:t xml:space="preserve"> by chance in town</w:t>
      </w:r>
      <w:r w:rsidR="00DF22B4" w:rsidRPr="001067D2">
        <w:rPr>
          <w:rFonts w:ascii="Arial" w:hAnsi="Arial" w:cs="Arial"/>
        </w:rPr>
        <w:t>. He was drenched from the rain and very thin. It was unclear whether he had any food, and the PA gave him £25 to buy some.</w:t>
      </w:r>
    </w:p>
    <w:p w14:paraId="096D29C0" w14:textId="0804640D" w:rsidR="00DF22B4" w:rsidRPr="001067D2" w:rsidRDefault="00DF22B4" w:rsidP="001978C1">
      <w:pPr>
        <w:pStyle w:val="ListParagraph"/>
        <w:numPr>
          <w:ilvl w:val="0"/>
          <w:numId w:val="6"/>
        </w:numPr>
        <w:spacing w:after="120"/>
        <w:jc w:val="both"/>
        <w:rPr>
          <w:rFonts w:ascii="Arial" w:hAnsi="Arial" w:cs="Arial"/>
        </w:rPr>
      </w:pPr>
      <w:r w:rsidRPr="001067D2">
        <w:rPr>
          <w:rFonts w:ascii="Arial" w:hAnsi="Arial" w:cs="Arial"/>
        </w:rPr>
        <w:lastRenderedPageBreak/>
        <w:t>On 20</w:t>
      </w:r>
      <w:r w:rsidRPr="001067D2">
        <w:rPr>
          <w:rFonts w:ascii="Arial" w:hAnsi="Arial" w:cs="Arial"/>
          <w:vertAlign w:val="superscript"/>
        </w:rPr>
        <w:t>th</w:t>
      </w:r>
      <w:r w:rsidRPr="001067D2">
        <w:rPr>
          <w:rFonts w:ascii="Arial" w:hAnsi="Arial" w:cs="Arial"/>
        </w:rPr>
        <w:t xml:space="preserve"> to 22</w:t>
      </w:r>
      <w:r w:rsidRPr="001067D2">
        <w:rPr>
          <w:rFonts w:ascii="Arial" w:hAnsi="Arial" w:cs="Arial"/>
          <w:vertAlign w:val="superscript"/>
        </w:rPr>
        <w:t>nd</w:t>
      </w:r>
      <w:r w:rsidRPr="001067D2">
        <w:rPr>
          <w:rFonts w:ascii="Arial" w:hAnsi="Arial" w:cs="Arial"/>
        </w:rPr>
        <w:t xml:space="preserve"> May </w:t>
      </w:r>
      <w:r w:rsidR="00612934" w:rsidRPr="001067D2">
        <w:rPr>
          <w:rFonts w:ascii="Arial" w:hAnsi="Arial" w:cs="Arial"/>
        </w:rPr>
        <w:t>Kamal</w:t>
      </w:r>
      <w:r w:rsidRPr="001067D2">
        <w:rPr>
          <w:rFonts w:ascii="Arial" w:hAnsi="Arial" w:cs="Arial"/>
        </w:rPr>
        <w:t xml:space="preserve"> slept rough for two nights as he said he had lost his keys but had not sought help. </w:t>
      </w:r>
      <w:r w:rsidR="004A5157" w:rsidRPr="001067D2">
        <w:rPr>
          <w:rFonts w:ascii="Arial" w:hAnsi="Arial" w:cs="Arial"/>
        </w:rPr>
        <w:t>The Pathway</w:t>
      </w:r>
      <w:r w:rsidR="00D31FB0" w:rsidRPr="001067D2">
        <w:rPr>
          <w:rFonts w:ascii="Arial" w:hAnsi="Arial" w:cs="Arial"/>
        </w:rPr>
        <w:t xml:space="preserve"> Team</w:t>
      </w:r>
      <w:r w:rsidRPr="001067D2">
        <w:rPr>
          <w:rFonts w:ascii="Arial" w:hAnsi="Arial" w:cs="Arial"/>
        </w:rPr>
        <w:t xml:space="preserve"> organised and paid for a locksmith.</w:t>
      </w:r>
    </w:p>
    <w:p w14:paraId="49DC9678" w14:textId="3ADA6EAB" w:rsidR="00DF22B4" w:rsidRPr="001067D2" w:rsidRDefault="00DF22B4" w:rsidP="001978C1">
      <w:pPr>
        <w:pStyle w:val="ListParagraph"/>
        <w:numPr>
          <w:ilvl w:val="0"/>
          <w:numId w:val="6"/>
        </w:numPr>
        <w:spacing w:after="120"/>
        <w:jc w:val="both"/>
        <w:rPr>
          <w:rFonts w:ascii="Arial" w:hAnsi="Arial" w:cs="Arial"/>
        </w:rPr>
      </w:pPr>
      <w:r w:rsidRPr="001067D2">
        <w:rPr>
          <w:rFonts w:ascii="Arial" w:hAnsi="Arial" w:cs="Arial"/>
        </w:rPr>
        <w:t>On 21</w:t>
      </w:r>
      <w:r w:rsidRPr="001067D2">
        <w:rPr>
          <w:rFonts w:ascii="Arial" w:hAnsi="Arial" w:cs="Arial"/>
          <w:vertAlign w:val="superscript"/>
        </w:rPr>
        <w:t>st</w:t>
      </w:r>
      <w:r w:rsidRPr="001067D2">
        <w:rPr>
          <w:rFonts w:ascii="Arial" w:hAnsi="Arial" w:cs="Arial"/>
        </w:rPr>
        <w:t xml:space="preserve"> May a student reported to Student Services that he had seen </w:t>
      </w:r>
      <w:r w:rsidR="00612934" w:rsidRPr="001067D2">
        <w:rPr>
          <w:rFonts w:ascii="Arial" w:hAnsi="Arial" w:cs="Arial"/>
        </w:rPr>
        <w:t>Kamal</w:t>
      </w:r>
      <w:r w:rsidRPr="001067D2">
        <w:rPr>
          <w:rFonts w:ascii="Arial" w:hAnsi="Arial" w:cs="Arial"/>
        </w:rPr>
        <w:t xml:space="preserve"> in town and he was “pale and disengaged”. Again the college initially reported these concerns to Orion House, who directed them to </w:t>
      </w:r>
      <w:r w:rsidR="00B25778" w:rsidRPr="001067D2">
        <w:rPr>
          <w:rFonts w:ascii="Arial" w:hAnsi="Arial" w:cs="Arial"/>
        </w:rPr>
        <w:t>the Pathway</w:t>
      </w:r>
      <w:r w:rsidR="00D31FB0" w:rsidRPr="001067D2">
        <w:rPr>
          <w:rFonts w:ascii="Arial" w:hAnsi="Arial" w:cs="Arial"/>
        </w:rPr>
        <w:t xml:space="preserve"> Team</w:t>
      </w:r>
      <w:r w:rsidRPr="001067D2">
        <w:rPr>
          <w:rFonts w:ascii="Arial" w:hAnsi="Arial" w:cs="Arial"/>
        </w:rPr>
        <w:t>.</w:t>
      </w:r>
      <w:r w:rsidR="00A252F5" w:rsidRPr="001067D2">
        <w:rPr>
          <w:rFonts w:ascii="Arial" w:hAnsi="Arial" w:cs="Arial"/>
        </w:rPr>
        <w:t xml:space="preserve"> I have been told that several of his friends at college were expressing worries about his welfare </w:t>
      </w:r>
      <w:r w:rsidR="008F4D63" w:rsidRPr="001067D2">
        <w:rPr>
          <w:rFonts w:ascii="Arial" w:hAnsi="Arial" w:cs="Arial"/>
        </w:rPr>
        <w:t xml:space="preserve">throughout this period </w:t>
      </w:r>
      <w:r w:rsidR="00A252F5" w:rsidRPr="001067D2">
        <w:rPr>
          <w:rFonts w:ascii="Arial" w:hAnsi="Arial" w:cs="Arial"/>
        </w:rPr>
        <w:t xml:space="preserve">and had asked </w:t>
      </w:r>
      <w:r w:rsidR="004A3C58" w:rsidRPr="001067D2">
        <w:rPr>
          <w:rFonts w:ascii="Arial" w:hAnsi="Arial" w:cs="Arial"/>
        </w:rPr>
        <w:t>t</w:t>
      </w:r>
      <w:r w:rsidR="00A252F5" w:rsidRPr="001067D2">
        <w:rPr>
          <w:rFonts w:ascii="Arial" w:hAnsi="Arial" w:cs="Arial"/>
        </w:rPr>
        <w:t xml:space="preserve">he college to offer support to him as they </w:t>
      </w:r>
      <w:r w:rsidR="008E610E" w:rsidRPr="001067D2">
        <w:rPr>
          <w:rFonts w:ascii="Arial" w:hAnsi="Arial" w:cs="Arial"/>
        </w:rPr>
        <w:t>had</w:t>
      </w:r>
      <w:r w:rsidR="00A252F5" w:rsidRPr="001067D2">
        <w:rPr>
          <w:rFonts w:ascii="Arial" w:hAnsi="Arial" w:cs="Arial"/>
        </w:rPr>
        <w:t xml:space="preserve"> tried but had been unable to help. It is not clear though to what extent these concerns were shared with </w:t>
      </w:r>
      <w:r w:rsidR="00B25778" w:rsidRPr="001067D2">
        <w:rPr>
          <w:rFonts w:ascii="Arial" w:hAnsi="Arial" w:cs="Arial"/>
        </w:rPr>
        <w:t>the Pathway</w:t>
      </w:r>
      <w:r w:rsidR="00D31FB0" w:rsidRPr="001067D2">
        <w:rPr>
          <w:rFonts w:ascii="Arial" w:hAnsi="Arial" w:cs="Arial"/>
        </w:rPr>
        <w:t xml:space="preserve"> Team</w:t>
      </w:r>
      <w:r w:rsidR="00A252F5" w:rsidRPr="001067D2">
        <w:rPr>
          <w:rFonts w:ascii="Arial" w:hAnsi="Arial" w:cs="Arial"/>
        </w:rPr>
        <w:t>.</w:t>
      </w:r>
    </w:p>
    <w:p w14:paraId="5A4825DC" w14:textId="5DF71A0C" w:rsidR="00A252F5" w:rsidRPr="001067D2" w:rsidRDefault="00A252F5" w:rsidP="001978C1">
      <w:pPr>
        <w:pStyle w:val="ListParagraph"/>
        <w:numPr>
          <w:ilvl w:val="0"/>
          <w:numId w:val="6"/>
        </w:numPr>
        <w:spacing w:after="120"/>
        <w:jc w:val="both"/>
        <w:rPr>
          <w:rFonts w:ascii="Arial" w:hAnsi="Arial" w:cs="Arial"/>
        </w:rPr>
      </w:pPr>
      <w:r w:rsidRPr="001067D2">
        <w:rPr>
          <w:rFonts w:ascii="Arial" w:hAnsi="Arial" w:cs="Arial"/>
        </w:rPr>
        <w:t>On 5</w:t>
      </w:r>
      <w:r w:rsidRPr="001067D2">
        <w:rPr>
          <w:rFonts w:ascii="Arial" w:hAnsi="Arial" w:cs="Arial"/>
          <w:vertAlign w:val="superscript"/>
        </w:rPr>
        <w:t>th</w:t>
      </w:r>
      <w:r w:rsidRPr="001067D2">
        <w:rPr>
          <w:rFonts w:ascii="Arial" w:hAnsi="Arial" w:cs="Arial"/>
        </w:rPr>
        <w:t xml:space="preserve"> June </w:t>
      </w:r>
      <w:r w:rsidR="00B25778" w:rsidRPr="001067D2">
        <w:rPr>
          <w:rFonts w:ascii="Arial" w:hAnsi="Arial" w:cs="Arial"/>
        </w:rPr>
        <w:t>the Pathway</w:t>
      </w:r>
      <w:r w:rsidR="00D31FB0" w:rsidRPr="001067D2">
        <w:rPr>
          <w:rFonts w:ascii="Arial" w:hAnsi="Arial" w:cs="Arial"/>
        </w:rPr>
        <w:t xml:space="preserve"> Team</w:t>
      </w:r>
      <w:r w:rsidRPr="001067D2">
        <w:rPr>
          <w:rFonts w:ascii="Arial" w:hAnsi="Arial" w:cs="Arial"/>
        </w:rPr>
        <w:t xml:space="preserve"> received reports that </w:t>
      </w:r>
      <w:r w:rsidR="00612934" w:rsidRPr="001067D2">
        <w:rPr>
          <w:rFonts w:ascii="Arial" w:hAnsi="Arial" w:cs="Arial"/>
        </w:rPr>
        <w:t>Kamal</w:t>
      </w:r>
      <w:r w:rsidRPr="001067D2">
        <w:rPr>
          <w:rFonts w:ascii="Arial" w:hAnsi="Arial" w:cs="Arial"/>
        </w:rPr>
        <w:t xml:space="preserve">’s former foster carer had contacted a former teacher at Calderdale College to </w:t>
      </w:r>
      <w:r w:rsidR="000A6D11" w:rsidRPr="001067D2">
        <w:rPr>
          <w:rFonts w:ascii="Arial" w:hAnsi="Arial" w:cs="Arial"/>
        </w:rPr>
        <w:t xml:space="preserve">say she was really worried about </w:t>
      </w:r>
      <w:r w:rsidR="00612934" w:rsidRPr="001067D2">
        <w:rPr>
          <w:rFonts w:ascii="Arial" w:hAnsi="Arial" w:cs="Arial"/>
        </w:rPr>
        <w:t>Kamal</w:t>
      </w:r>
      <w:r w:rsidR="000A6D11" w:rsidRPr="001067D2">
        <w:rPr>
          <w:rFonts w:ascii="Arial" w:hAnsi="Arial" w:cs="Arial"/>
        </w:rPr>
        <w:t>. Following concerns from one of his former foster siblings that he had lost weight and was “struggling with his mental health”, she had visited him at his flat and found that he was very thin, had no furniture and did not seem to have any food in the house. The Practice Manager made an unannounced visit on 7</w:t>
      </w:r>
      <w:r w:rsidR="000A6D11" w:rsidRPr="001067D2">
        <w:rPr>
          <w:rFonts w:ascii="Arial" w:hAnsi="Arial" w:cs="Arial"/>
          <w:vertAlign w:val="superscript"/>
        </w:rPr>
        <w:t>th</w:t>
      </w:r>
      <w:r w:rsidR="000A6D11" w:rsidRPr="001067D2">
        <w:rPr>
          <w:rFonts w:ascii="Arial" w:hAnsi="Arial" w:cs="Arial"/>
        </w:rPr>
        <w:t xml:space="preserve"> June, having failed to get an answer the day before.</w:t>
      </w:r>
      <w:r w:rsidR="008E610E" w:rsidRPr="001067D2">
        <w:rPr>
          <w:rFonts w:ascii="Arial" w:hAnsi="Arial" w:cs="Arial"/>
        </w:rPr>
        <w:t xml:space="preserve"> He asked </w:t>
      </w:r>
      <w:r w:rsidR="00612934" w:rsidRPr="001067D2">
        <w:rPr>
          <w:rFonts w:ascii="Arial" w:hAnsi="Arial" w:cs="Arial"/>
        </w:rPr>
        <w:t>Kamal</w:t>
      </w:r>
      <w:r w:rsidR="008E610E" w:rsidRPr="001067D2">
        <w:rPr>
          <w:rFonts w:ascii="Arial" w:hAnsi="Arial" w:cs="Arial"/>
        </w:rPr>
        <w:t xml:space="preserve"> about his mental health. He recorded that there was no indication that </w:t>
      </w:r>
      <w:r w:rsidR="00612934" w:rsidRPr="001067D2">
        <w:rPr>
          <w:rFonts w:ascii="Arial" w:hAnsi="Arial" w:cs="Arial"/>
        </w:rPr>
        <w:t>Kamal</w:t>
      </w:r>
      <w:r w:rsidR="008E610E" w:rsidRPr="001067D2">
        <w:rPr>
          <w:rFonts w:ascii="Arial" w:hAnsi="Arial" w:cs="Arial"/>
        </w:rPr>
        <w:t xml:space="preserve"> was experiencing thoughts of self-harm or suicidal ideation.</w:t>
      </w:r>
      <w:r w:rsidR="000214EA" w:rsidRPr="001067D2">
        <w:rPr>
          <w:rFonts w:ascii="Arial" w:hAnsi="Arial" w:cs="Arial"/>
        </w:rPr>
        <w:t xml:space="preserve"> A similar question had been asked and answer given in the unannounced visit on 18</w:t>
      </w:r>
      <w:r w:rsidR="000214EA" w:rsidRPr="001067D2">
        <w:rPr>
          <w:rFonts w:ascii="Arial" w:hAnsi="Arial" w:cs="Arial"/>
          <w:vertAlign w:val="superscript"/>
        </w:rPr>
        <w:t>th</w:t>
      </w:r>
      <w:r w:rsidR="000214EA" w:rsidRPr="001067D2">
        <w:rPr>
          <w:rFonts w:ascii="Arial" w:hAnsi="Arial" w:cs="Arial"/>
        </w:rPr>
        <w:t xml:space="preserve"> March. </w:t>
      </w:r>
    </w:p>
    <w:p w14:paraId="0B1D83B3" w14:textId="3031C2D7" w:rsidR="00AA2752" w:rsidRPr="001067D2" w:rsidRDefault="00AA2752" w:rsidP="001978C1">
      <w:pPr>
        <w:pStyle w:val="ListParagraph"/>
        <w:numPr>
          <w:ilvl w:val="0"/>
          <w:numId w:val="6"/>
        </w:numPr>
        <w:spacing w:after="120"/>
        <w:jc w:val="both"/>
        <w:rPr>
          <w:rFonts w:ascii="Arial" w:hAnsi="Arial" w:cs="Arial"/>
        </w:rPr>
      </w:pPr>
      <w:r w:rsidRPr="001067D2">
        <w:rPr>
          <w:rFonts w:ascii="Arial" w:hAnsi="Arial" w:cs="Arial"/>
        </w:rPr>
        <w:t>On 6</w:t>
      </w:r>
      <w:r w:rsidRPr="001067D2">
        <w:rPr>
          <w:rFonts w:ascii="Arial" w:hAnsi="Arial" w:cs="Arial"/>
          <w:vertAlign w:val="superscript"/>
        </w:rPr>
        <w:t>th</w:t>
      </w:r>
      <w:r w:rsidRPr="001067D2">
        <w:rPr>
          <w:rFonts w:ascii="Arial" w:hAnsi="Arial" w:cs="Arial"/>
        </w:rPr>
        <w:t xml:space="preserve"> June the YPASS worker updated her risk assessment, noting that “</w:t>
      </w:r>
      <w:r w:rsidR="00612934" w:rsidRPr="001067D2">
        <w:rPr>
          <w:rFonts w:ascii="Arial" w:hAnsi="Arial" w:cs="Arial"/>
        </w:rPr>
        <w:t>Kamal</w:t>
      </w:r>
      <w:r w:rsidRPr="001067D2">
        <w:rPr>
          <w:rFonts w:ascii="Arial" w:hAnsi="Arial" w:cs="Arial"/>
        </w:rPr>
        <w:t xml:space="preserve"> was roaming the local streets at all hours”. It is not clear that this observation was passed on to </w:t>
      </w:r>
      <w:r w:rsidR="00612934" w:rsidRPr="001067D2">
        <w:rPr>
          <w:rFonts w:ascii="Arial" w:hAnsi="Arial" w:cs="Arial"/>
        </w:rPr>
        <w:t>Kamal</w:t>
      </w:r>
      <w:r w:rsidRPr="001067D2">
        <w:rPr>
          <w:rFonts w:ascii="Arial" w:hAnsi="Arial" w:cs="Arial"/>
        </w:rPr>
        <w:t>’s PA.</w:t>
      </w:r>
    </w:p>
    <w:p w14:paraId="1B695CEE" w14:textId="5D06DEDB" w:rsidR="004E754A" w:rsidRPr="001067D2" w:rsidRDefault="00B25778" w:rsidP="004E754A">
      <w:pPr>
        <w:spacing w:after="120"/>
        <w:ind w:left="720" w:hanging="720"/>
        <w:jc w:val="both"/>
        <w:rPr>
          <w:rFonts w:ascii="Arial" w:hAnsi="Arial" w:cs="Arial"/>
          <w:bCs/>
        </w:rPr>
      </w:pPr>
      <w:r>
        <w:rPr>
          <w:rFonts w:ascii="Arial" w:hAnsi="Arial" w:cs="Arial"/>
        </w:rPr>
        <w:t>7.13</w:t>
      </w:r>
      <w:r w:rsidR="008E610E" w:rsidRPr="001067D2">
        <w:rPr>
          <w:rFonts w:ascii="Arial" w:hAnsi="Arial" w:cs="Arial"/>
        </w:rPr>
        <w:tab/>
        <w:t>Whatever the reason</w:t>
      </w:r>
      <w:r w:rsidR="004E754A" w:rsidRPr="001067D2">
        <w:rPr>
          <w:rFonts w:ascii="Arial" w:hAnsi="Arial" w:cs="Arial"/>
        </w:rPr>
        <w:t>s</w:t>
      </w:r>
      <w:r w:rsidR="008E610E" w:rsidRPr="001067D2">
        <w:rPr>
          <w:rFonts w:ascii="Arial" w:hAnsi="Arial" w:cs="Arial"/>
        </w:rPr>
        <w:t xml:space="preserve"> or the trigger for the crisis </w:t>
      </w:r>
      <w:r w:rsidR="00612934" w:rsidRPr="001067D2">
        <w:rPr>
          <w:rFonts w:ascii="Arial" w:hAnsi="Arial" w:cs="Arial"/>
        </w:rPr>
        <w:t>Kamal</w:t>
      </w:r>
      <w:r w:rsidR="008E610E" w:rsidRPr="001067D2">
        <w:rPr>
          <w:rFonts w:ascii="Arial" w:hAnsi="Arial" w:cs="Arial"/>
        </w:rPr>
        <w:t xml:space="preserve"> appears to have gone through over these few months, it does seem to have lifted to a considerable extent from the middle of June onwards.  On 18</w:t>
      </w:r>
      <w:r w:rsidR="008E610E" w:rsidRPr="001067D2">
        <w:rPr>
          <w:rFonts w:ascii="Arial" w:hAnsi="Arial" w:cs="Arial"/>
          <w:vertAlign w:val="superscript"/>
        </w:rPr>
        <w:t>th</w:t>
      </w:r>
      <w:r w:rsidR="008E610E" w:rsidRPr="001067D2">
        <w:rPr>
          <w:rFonts w:ascii="Arial" w:hAnsi="Arial" w:cs="Arial"/>
        </w:rPr>
        <w:t xml:space="preserve"> June the YPASS worker reported that she had visited and </w:t>
      </w:r>
      <w:r w:rsidR="004E754A" w:rsidRPr="001067D2">
        <w:rPr>
          <w:rFonts w:ascii="Arial" w:hAnsi="Arial" w:cs="Arial"/>
        </w:rPr>
        <w:t xml:space="preserve">found </w:t>
      </w:r>
      <w:r w:rsidR="00612934" w:rsidRPr="001067D2">
        <w:rPr>
          <w:rFonts w:ascii="Arial" w:hAnsi="Arial" w:cs="Arial"/>
          <w:bCs/>
        </w:rPr>
        <w:t>Kamal</w:t>
      </w:r>
      <w:r w:rsidR="008E610E" w:rsidRPr="001067D2">
        <w:rPr>
          <w:rFonts w:ascii="Arial" w:hAnsi="Arial" w:cs="Arial"/>
          <w:bCs/>
        </w:rPr>
        <w:t xml:space="preserve"> to be ‘much more positive’, </w:t>
      </w:r>
      <w:r w:rsidR="004E754A" w:rsidRPr="001067D2">
        <w:rPr>
          <w:rFonts w:ascii="Arial" w:hAnsi="Arial" w:cs="Arial"/>
          <w:bCs/>
        </w:rPr>
        <w:t>with ‘</w:t>
      </w:r>
      <w:r w:rsidR="008E610E" w:rsidRPr="001067D2">
        <w:rPr>
          <w:rFonts w:ascii="Arial" w:hAnsi="Arial" w:cs="Arial"/>
          <w:bCs/>
        </w:rPr>
        <w:t xml:space="preserve">ample’ funds on his gas and electricity and with plenty of food. </w:t>
      </w:r>
      <w:r w:rsidR="004E754A" w:rsidRPr="001067D2">
        <w:rPr>
          <w:rFonts w:ascii="Arial" w:hAnsi="Arial" w:cs="Arial"/>
          <w:bCs/>
        </w:rPr>
        <w:t>On 20</w:t>
      </w:r>
      <w:r w:rsidR="004E754A" w:rsidRPr="001067D2">
        <w:rPr>
          <w:rFonts w:ascii="Arial" w:hAnsi="Arial" w:cs="Arial"/>
          <w:bCs/>
          <w:vertAlign w:val="superscript"/>
        </w:rPr>
        <w:t>th</w:t>
      </w:r>
      <w:r w:rsidR="004E754A" w:rsidRPr="001067D2">
        <w:rPr>
          <w:rFonts w:ascii="Arial" w:hAnsi="Arial" w:cs="Arial"/>
          <w:bCs/>
        </w:rPr>
        <w:t xml:space="preserve"> June a college staff member met him in town. He </w:t>
      </w:r>
      <w:r w:rsidR="004E754A" w:rsidRPr="001067D2">
        <w:rPr>
          <w:rFonts w:ascii="Arial" w:hAnsi="Arial" w:cs="Arial"/>
        </w:rPr>
        <w:t xml:space="preserve">seemed generally well and in good spirits. He spoke positively about returning to college and promised to come in for September enrolment on the due </w:t>
      </w:r>
      <w:r w:rsidR="004E754A" w:rsidRPr="001067D2">
        <w:rPr>
          <w:rFonts w:ascii="Arial" w:hAnsi="Arial" w:cs="Arial"/>
          <w:bCs/>
        </w:rPr>
        <w:t xml:space="preserve">date. On 4th July the PA and the YPASS worker made a joint visit. </w:t>
      </w:r>
      <w:r w:rsidR="00612934" w:rsidRPr="001067D2">
        <w:rPr>
          <w:rFonts w:ascii="Arial" w:hAnsi="Arial" w:cs="Arial"/>
          <w:bCs/>
        </w:rPr>
        <w:t>Kamal</w:t>
      </w:r>
      <w:r w:rsidR="004E754A" w:rsidRPr="001067D2">
        <w:rPr>
          <w:rFonts w:ascii="Arial" w:hAnsi="Arial" w:cs="Arial"/>
          <w:bCs/>
        </w:rPr>
        <w:t xml:space="preserve"> was encouraged to contact his GP to discuss any mental health issues he was experiencing, and offered support to do so, but he declined.</w:t>
      </w:r>
      <w:r w:rsidR="00896AE3" w:rsidRPr="001067D2">
        <w:rPr>
          <w:rFonts w:ascii="Arial" w:hAnsi="Arial" w:cs="Arial"/>
          <w:bCs/>
        </w:rPr>
        <w:t xml:space="preserve"> He went to college that day to enrol for September. </w:t>
      </w:r>
      <w:r w:rsidR="004E754A" w:rsidRPr="001067D2">
        <w:rPr>
          <w:rFonts w:ascii="Arial" w:hAnsi="Arial" w:cs="Arial"/>
          <w:bCs/>
        </w:rPr>
        <w:t xml:space="preserve"> The YPASS worker visited again on 25</w:t>
      </w:r>
      <w:r w:rsidR="004E754A" w:rsidRPr="001067D2">
        <w:rPr>
          <w:rFonts w:ascii="Arial" w:hAnsi="Arial" w:cs="Arial"/>
          <w:bCs/>
          <w:vertAlign w:val="superscript"/>
        </w:rPr>
        <w:t>th</w:t>
      </w:r>
      <w:r w:rsidR="004E754A" w:rsidRPr="001067D2">
        <w:rPr>
          <w:rFonts w:ascii="Arial" w:hAnsi="Arial" w:cs="Arial"/>
          <w:bCs/>
        </w:rPr>
        <w:t xml:space="preserve"> July. </w:t>
      </w:r>
      <w:r w:rsidR="00612934" w:rsidRPr="001067D2">
        <w:rPr>
          <w:rFonts w:ascii="Arial" w:hAnsi="Arial" w:cs="Arial"/>
          <w:bCs/>
        </w:rPr>
        <w:t>Kamal</w:t>
      </w:r>
      <w:r w:rsidR="004E754A" w:rsidRPr="001067D2">
        <w:rPr>
          <w:rFonts w:ascii="Arial" w:hAnsi="Arial" w:cs="Arial"/>
          <w:bCs/>
        </w:rPr>
        <w:t xml:space="preserve"> seemed “well and happy”. The PA visited again on </w:t>
      </w:r>
      <w:r w:rsidR="00896AE3" w:rsidRPr="001067D2">
        <w:rPr>
          <w:rFonts w:ascii="Arial" w:hAnsi="Arial" w:cs="Arial"/>
          <w:bCs/>
        </w:rPr>
        <w:t>14</w:t>
      </w:r>
      <w:r w:rsidR="00896AE3" w:rsidRPr="001067D2">
        <w:rPr>
          <w:rFonts w:ascii="Arial" w:hAnsi="Arial" w:cs="Arial"/>
          <w:bCs/>
          <w:vertAlign w:val="superscript"/>
        </w:rPr>
        <w:t>th</w:t>
      </w:r>
      <w:r w:rsidR="00896AE3" w:rsidRPr="001067D2">
        <w:rPr>
          <w:rFonts w:ascii="Arial" w:hAnsi="Arial" w:cs="Arial"/>
          <w:bCs/>
        </w:rPr>
        <w:t xml:space="preserve"> August with a colleague to help him put together some flat pack furniture. Another visit to put his table and chairs together was planned. (Given that his former foster carer had reported in June that he had no furniture, it is not clear whether there was any exploration of what had happened to the furniture that had been provided when he moved into the flat in July 2023.). His YPASS worker visited him on 21</w:t>
      </w:r>
      <w:r w:rsidR="00896AE3" w:rsidRPr="001067D2">
        <w:rPr>
          <w:rFonts w:ascii="Arial" w:hAnsi="Arial" w:cs="Arial"/>
          <w:bCs/>
          <w:vertAlign w:val="superscript"/>
        </w:rPr>
        <w:t>st</w:t>
      </w:r>
      <w:r w:rsidR="00896AE3" w:rsidRPr="001067D2">
        <w:rPr>
          <w:rFonts w:ascii="Arial" w:hAnsi="Arial" w:cs="Arial"/>
          <w:bCs/>
        </w:rPr>
        <w:t xml:space="preserve"> August to formally discharge him from the service. She assured him that she would still be there to help him if he needed it in the future. He said he was happy to be going back to college.</w:t>
      </w:r>
    </w:p>
    <w:p w14:paraId="5FE7F3E2" w14:textId="236AF54D" w:rsidR="00C53BC2" w:rsidRPr="001067D2" w:rsidRDefault="00B25778" w:rsidP="004E754A">
      <w:pPr>
        <w:spacing w:after="120"/>
        <w:ind w:left="720" w:hanging="720"/>
        <w:jc w:val="both"/>
        <w:rPr>
          <w:rFonts w:ascii="Arial" w:hAnsi="Arial" w:cs="Arial"/>
          <w:bCs/>
        </w:rPr>
      </w:pPr>
      <w:r>
        <w:rPr>
          <w:rFonts w:ascii="Arial" w:hAnsi="Arial" w:cs="Arial"/>
          <w:bCs/>
        </w:rPr>
        <w:t>7.14</w:t>
      </w:r>
      <w:r w:rsidR="00896AE3" w:rsidRPr="001067D2">
        <w:rPr>
          <w:rFonts w:ascii="Arial" w:hAnsi="Arial" w:cs="Arial"/>
          <w:bCs/>
        </w:rPr>
        <w:tab/>
        <w:t xml:space="preserve">This was the last professional contact with </w:t>
      </w:r>
      <w:r w:rsidR="00612934" w:rsidRPr="001067D2">
        <w:rPr>
          <w:rFonts w:ascii="Arial" w:hAnsi="Arial" w:cs="Arial"/>
          <w:bCs/>
        </w:rPr>
        <w:t>Kamal</w:t>
      </w:r>
      <w:r w:rsidR="00896AE3" w:rsidRPr="001067D2">
        <w:rPr>
          <w:rFonts w:ascii="Arial" w:hAnsi="Arial" w:cs="Arial"/>
          <w:bCs/>
        </w:rPr>
        <w:t xml:space="preserve">. His body was </w:t>
      </w:r>
      <w:r w:rsidR="00045980" w:rsidRPr="001067D2">
        <w:rPr>
          <w:rFonts w:ascii="Arial" w:hAnsi="Arial" w:cs="Arial"/>
          <w:bCs/>
        </w:rPr>
        <w:t>found hanging from a tree in a public park on 31</w:t>
      </w:r>
      <w:r w:rsidR="00045980" w:rsidRPr="001067D2">
        <w:rPr>
          <w:rFonts w:ascii="Arial" w:hAnsi="Arial" w:cs="Arial"/>
          <w:bCs/>
          <w:vertAlign w:val="superscript"/>
        </w:rPr>
        <w:t>st</w:t>
      </w:r>
      <w:r w:rsidR="00045980" w:rsidRPr="001067D2">
        <w:rPr>
          <w:rFonts w:ascii="Arial" w:hAnsi="Arial" w:cs="Arial"/>
          <w:bCs/>
        </w:rPr>
        <w:t xml:space="preserve"> August 2024. The police who attended did not feel that a third party had been involved in his death. A bystander told the police that </w:t>
      </w:r>
      <w:r w:rsidR="00612934" w:rsidRPr="001067D2">
        <w:rPr>
          <w:rFonts w:ascii="Arial" w:hAnsi="Arial" w:cs="Arial"/>
          <w:bCs/>
        </w:rPr>
        <w:t>Kamal</w:t>
      </w:r>
      <w:r w:rsidR="00045980" w:rsidRPr="001067D2">
        <w:rPr>
          <w:rFonts w:ascii="Arial" w:hAnsi="Arial" w:cs="Arial"/>
          <w:bCs/>
        </w:rPr>
        <w:t xml:space="preserve"> had been depressed and had recently learned that his whole </w:t>
      </w:r>
      <w:r w:rsidR="00045980" w:rsidRPr="001067D2">
        <w:rPr>
          <w:rFonts w:ascii="Arial" w:hAnsi="Arial" w:cs="Arial"/>
          <w:bCs/>
        </w:rPr>
        <w:lastRenderedPageBreak/>
        <w:t>family had been killed. (</w:t>
      </w:r>
      <w:r>
        <w:rPr>
          <w:rFonts w:ascii="Arial" w:hAnsi="Arial" w:cs="Arial"/>
          <w:bCs/>
        </w:rPr>
        <w:t xml:space="preserve">The reviewer </w:t>
      </w:r>
      <w:r w:rsidR="00045980" w:rsidRPr="001067D2">
        <w:rPr>
          <w:rFonts w:ascii="Arial" w:hAnsi="Arial" w:cs="Arial"/>
          <w:bCs/>
        </w:rPr>
        <w:t xml:space="preserve">was however told by </w:t>
      </w:r>
      <w:r w:rsidR="007B1758" w:rsidRPr="001067D2">
        <w:rPr>
          <w:rFonts w:ascii="Arial" w:hAnsi="Arial" w:cs="Arial"/>
          <w:bCs/>
        </w:rPr>
        <w:t>the Pathway</w:t>
      </w:r>
      <w:r w:rsidR="00D31FB0" w:rsidRPr="001067D2">
        <w:rPr>
          <w:rFonts w:ascii="Arial" w:hAnsi="Arial" w:cs="Arial"/>
          <w:bCs/>
        </w:rPr>
        <w:t xml:space="preserve"> Team</w:t>
      </w:r>
      <w:r w:rsidR="00045980" w:rsidRPr="001067D2">
        <w:rPr>
          <w:rFonts w:ascii="Arial" w:hAnsi="Arial" w:cs="Arial"/>
          <w:bCs/>
        </w:rPr>
        <w:t xml:space="preserve"> that following his death and in winding up his affairs they had been able to contact, </w:t>
      </w:r>
      <w:r w:rsidR="008F4D63" w:rsidRPr="001067D2">
        <w:rPr>
          <w:rFonts w:ascii="Arial" w:hAnsi="Arial" w:cs="Arial"/>
          <w:bCs/>
        </w:rPr>
        <w:t>using information</w:t>
      </w:r>
      <w:r w:rsidR="00045980" w:rsidRPr="001067D2">
        <w:rPr>
          <w:rFonts w:ascii="Arial" w:hAnsi="Arial" w:cs="Arial"/>
          <w:bCs/>
        </w:rPr>
        <w:t xml:space="preserve"> f</w:t>
      </w:r>
      <w:r w:rsidR="00C90EFE" w:rsidRPr="001067D2">
        <w:rPr>
          <w:rFonts w:ascii="Arial" w:hAnsi="Arial" w:cs="Arial"/>
          <w:bCs/>
        </w:rPr>
        <w:t>ro</w:t>
      </w:r>
      <w:r w:rsidR="00045980" w:rsidRPr="001067D2">
        <w:rPr>
          <w:rFonts w:ascii="Arial" w:hAnsi="Arial" w:cs="Arial"/>
          <w:bCs/>
        </w:rPr>
        <w:t xml:space="preserve">m friends who had attended his funeral, two people in </w:t>
      </w:r>
      <w:r w:rsidR="00612934" w:rsidRPr="001067D2">
        <w:rPr>
          <w:rFonts w:ascii="Arial" w:hAnsi="Arial" w:cs="Arial"/>
          <w:bCs/>
        </w:rPr>
        <w:t>Kamal</w:t>
      </w:r>
      <w:r w:rsidR="00045980" w:rsidRPr="001067D2">
        <w:rPr>
          <w:rFonts w:ascii="Arial" w:hAnsi="Arial" w:cs="Arial"/>
          <w:bCs/>
        </w:rPr>
        <w:t>’s region of origin, one of whom they believed to be his father and one his older brother</w:t>
      </w:r>
      <w:r>
        <w:rPr>
          <w:rFonts w:ascii="Arial" w:hAnsi="Arial" w:cs="Arial"/>
          <w:bCs/>
        </w:rPr>
        <w:t>)</w:t>
      </w:r>
      <w:r w:rsidR="00045980" w:rsidRPr="001067D2">
        <w:rPr>
          <w:rFonts w:ascii="Arial" w:hAnsi="Arial" w:cs="Arial"/>
          <w:bCs/>
        </w:rPr>
        <w:t>.</w:t>
      </w:r>
      <w:r w:rsidR="00C55C35" w:rsidRPr="001067D2">
        <w:rPr>
          <w:rFonts w:ascii="Arial" w:hAnsi="Arial" w:cs="Arial"/>
          <w:bCs/>
        </w:rPr>
        <w:t xml:space="preserve"> The police also found a number of letters at his address showing he was in debt. However, on examination all except one of these letters – a final notice for £154.05 owed in Council Tax dated 28</w:t>
      </w:r>
      <w:r w:rsidR="00C55C35" w:rsidRPr="001067D2">
        <w:rPr>
          <w:rFonts w:ascii="Arial" w:hAnsi="Arial" w:cs="Arial"/>
          <w:bCs/>
          <w:vertAlign w:val="superscript"/>
        </w:rPr>
        <w:t>th</w:t>
      </w:r>
      <w:r w:rsidR="00C55C35" w:rsidRPr="001067D2">
        <w:rPr>
          <w:rFonts w:ascii="Arial" w:hAnsi="Arial" w:cs="Arial"/>
          <w:bCs/>
        </w:rPr>
        <w:t xml:space="preserve"> August 2024 – were from the very beginning of January 2024 or </w:t>
      </w:r>
      <w:r w:rsidR="00D64074" w:rsidRPr="001067D2">
        <w:rPr>
          <w:rFonts w:ascii="Arial" w:hAnsi="Arial" w:cs="Arial"/>
          <w:bCs/>
        </w:rPr>
        <w:t>earlier and</w:t>
      </w:r>
      <w:r w:rsidR="00C53BC2" w:rsidRPr="001067D2">
        <w:rPr>
          <w:rFonts w:ascii="Arial" w:hAnsi="Arial" w:cs="Arial"/>
          <w:bCs/>
        </w:rPr>
        <w:t xml:space="preserve"> did not necessarily reflect current debts. At the time of his death </w:t>
      </w:r>
      <w:r w:rsidR="00612934" w:rsidRPr="001067D2">
        <w:rPr>
          <w:rFonts w:ascii="Arial" w:hAnsi="Arial" w:cs="Arial"/>
          <w:bCs/>
        </w:rPr>
        <w:t>Kamal</w:t>
      </w:r>
      <w:r w:rsidR="00C53BC2" w:rsidRPr="001067D2">
        <w:rPr>
          <w:rFonts w:ascii="Arial" w:hAnsi="Arial" w:cs="Arial"/>
          <w:bCs/>
        </w:rPr>
        <w:t xml:space="preserve"> had £2800 in his bank account.</w:t>
      </w:r>
    </w:p>
    <w:p w14:paraId="7180BD40" w14:textId="5164023E" w:rsidR="00BA05A9" w:rsidRPr="001067D2" w:rsidRDefault="00B25778" w:rsidP="00BA05A9">
      <w:pPr>
        <w:spacing w:after="120"/>
        <w:ind w:left="720" w:hanging="720"/>
        <w:jc w:val="both"/>
        <w:rPr>
          <w:rFonts w:ascii="Arial" w:hAnsi="Arial" w:cs="Arial"/>
        </w:rPr>
      </w:pPr>
      <w:r>
        <w:rPr>
          <w:rFonts w:ascii="Arial" w:hAnsi="Arial" w:cs="Arial"/>
          <w:bCs/>
        </w:rPr>
        <w:t>7</w:t>
      </w:r>
      <w:r w:rsidR="00C53BC2" w:rsidRPr="001067D2">
        <w:rPr>
          <w:rFonts w:ascii="Arial" w:hAnsi="Arial" w:cs="Arial"/>
          <w:bCs/>
        </w:rPr>
        <w:t>.1</w:t>
      </w:r>
      <w:r>
        <w:rPr>
          <w:rFonts w:ascii="Arial" w:hAnsi="Arial" w:cs="Arial"/>
          <w:bCs/>
        </w:rPr>
        <w:t>5</w:t>
      </w:r>
      <w:r w:rsidR="00C53BC2" w:rsidRPr="001067D2">
        <w:rPr>
          <w:rFonts w:ascii="Arial" w:hAnsi="Arial" w:cs="Arial"/>
          <w:bCs/>
        </w:rPr>
        <w:tab/>
        <w:t xml:space="preserve">It cannot be said with any certainty that </w:t>
      </w:r>
      <w:r w:rsidR="00612934" w:rsidRPr="001067D2">
        <w:rPr>
          <w:rFonts w:ascii="Arial" w:hAnsi="Arial" w:cs="Arial"/>
          <w:bCs/>
        </w:rPr>
        <w:t>Kamal</w:t>
      </w:r>
      <w:r w:rsidR="00C53BC2" w:rsidRPr="001067D2">
        <w:rPr>
          <w:rFonts w:ascii="Arial" w:hAnsi="Arial" w:cs="Arial"/>
          <w:bCs/>
        </w:rPr>
        <w:t xml:space="preserve"> had any form of mental health condition, as no assessment (other than that </w:t>
      </w:r>
      <w:r w:rsidR="00D64074" w:rsidRPr="001067D2">
        <w:rPr>
          <w:rFonts w:ascii="Arial" w:hAnsi="Arial" w:cs="Arial"/>
          <w:bCs/>
        </w:rPr>
        <w:t>undertaken as part of his asylum claim</w:t>
      </w:r>
      <w:r>
        <w:rPr>
          <w:rFonts w:ascii="Arial" w:hAnsi="Arial" w:cs="Arial"/>
          <w:bCs/>
        </w:rPr>
        <w:t>, and not shared with social care</w:t>
      </w:r>
      <w:r w:rsidR="00D64074" w:rsidRPr="001067D2">
        <w:rPr>
          <w:rFonts w:ascii="Arial" w:hAnsi="Arial" w:cs="Arial"/>
          <w:bCs/>
        </w:rPr>
        <w:t xml:space="preserve">) was ever undertaken. Similarly, it cannot be said with any certainty that he was involved in any form of exploitation. There are certainly indicators that either or both could have been the case, but they were never systematically explored. </w:t>
      </w:r>
      <w:r w:rsidR="00BA05A9" w:rsidRPr="001067D2">
        <w:rPr>
          <w:rFonts w:ascii="Arial" w:hAnsi="Arial" w:cs="Arial"/>
          <w:bCs/>
        </w:rPr>
        <w:t xml:space="preserve">When asked on two occasions about his mental health, </w:t>
      </w:r>
      <w:r w:rsidR="00612934" w:rsidRPr="001067D2">
        <w:rPr>
          <w:rFonts w:ascii="Arial" w:hAnsi="Arial" w:cs="Arial"/>
          <w:bCs/>
        </w:rPr>
        <w:t>Kamal</w:t>
      </w:r>
      <w:r w:rsidR="00BA05A9" w:rsidRPr="001067D2">
        <w:rPr>
          <w:rFonts w:ascii="Arial" w:hAnsi="Arial" w:cs="Arial"/>
          <w:bCs/>
        </w:rPr>
        <w:t xml:space="preserve"> said he did not have thoughts about harming himself or ending his life. These statements </w:t>
      </w:r>
      <w:r w:rsidR="0048527B">
        <w:rPr>
          <w:rFonts w:ascii="Arial" w:hAnsi="Arial" w:cs="Arial"/>
          <w:bCs/>
        </w:rPr>
        <w:t>were</w:t>
      </w:r>
      <w:r w:rsidR="00BA05A9" w:rsidRPr="001067D2">
        <w:rPr>
          <w:rFonts w:ascii="Arial" w:hAnsi="Arial" w:cs="Arial"/>
          <w:bCs/>
        </w:rPr>
        <w:t xml:space="preserve"> regarded as reassuring. </w:t>
      </w:r>
      <w:r w:rsidR="00BA05A9" w:rsidRPr="001067D2">
        <w:rPr>
          <w:rFonts w:ascii="Arial" w:hAnsi="Arial" w:cs="Arial"/>
        </w:rPr>
        <w:t>However, thoughts of self-harm or suicide should not be taken as the sole indicators of potential mental ill-health.</w:t>
      </w:r>
    </w:p>
    <w:p w14:paraId="59DDAA0F" w14:textId="04B6E376" w:rsidR="000A6972" w:rsidRPr="001067D2" w:rsidRDefault="00B25778" w:rsidP="004E754A">
      <w:pPr>
        <w:spacing w:after="120"/>
        <w:ind w:left="720" w:hanging="720"/>
        <w:jc w:val="both"/>
        <w:rPr>
          <w:rFonts w:ascii="Arial" w:hAnsi="Arial" w:cs="Arial"/>
          <w:bCs/>
        </w:rPr>
      </w:pPr>
      <w:r>
        <w:rPr>
          <w:rFonts w:ascii="Arial" w:hAnsi="Arial" w:cs="Arial"/>
          <w:bCs/>
        </w:rPr>
        <w:t>7</w:t>
      </w:r>
      <w:r w:rsidR="00BA05A9" w:rsidRPr="001067D2">
        <w:rPr>
          <w:rFonts w:ascii="Arial" w:hAnsi="Arial" w:cs="Arial"/>
          <w:bCs/>
        </w:rPr>
        <w:t>.1</w:t>
      </w:r>
      <w:r>
        <w:rPr>
          <w:rFonts w:ascii="Arial" w:hAnsi="Arial" w:cs="Arial"/>
          <w:bCs/>
        </w:rPr>
        <w:t>6</w:t>
      </w:r>
      <w:r w:rsidR="00BA05A9" w:rsidRPr="001067D2">
        <w:rPr>
          <w:rFonts w:ascii="Arial" w:hAnsi="Arial" w:cs="Arial"/>
          <w:bCs/>
        </w:rPr>
        <w:tab/>
      </w:r>
      <w:r w:rsidR="00D64074" w:rsidRPr="001067D2">
        <w:rPr>
          <w:rFonts w:ascii="Arial" w:hAnsi="Arial" w:cs="Arial"/>
          <w:bCs/>
        </w:rPr>
        <w:t xml:space="preserve">What does seem clear is that in the first half of 2024 </w:t>
      </w:r>
      <w:r w:rsidR="00612934" w:rsidRPr="001067D2">
        <w:rPr>
          <w:rFonts w:ascii="Arial" w:hAnsi="Arial" w:cs="Arial"/>
          <w:bCs/>
        </w:rPr>
        <w:t>Kamal</w:t>
      </w:r>
      <w:r w:rsidR="00D64074" w:rsidRPr="001067D2">
        <w:rPr>
          <w:rFonts w:ascii="Arial" w:hAnsi="Arial" w:cs="Arial"/>
          <w:bCs/>
        </w:rPr>
        <w:t xml:space="preserve"> experienced a significant crisis, verging at points on a breakdown. </w:t>
      </w:r>
      <w:r w:rsidRPr="001067D2">
        <w:rPr>
          <w:rFonts w:ascii="Arial" w:hAnsi="Arial" w:cs="Arial"/>
          <w:bCs/>
        </w:rPr>
        <w:t>The Pathway</w:t>
      </w:r>
      <w:r w:rsidR="00D31FB0" w:rsidRPr="001067D2">
        <w:rPr>
          <w:rFonts w:ascii="Arial" w:hAnsi="Arial" w:cs="Arial"/>
          <w:bCs/>
        </w:rPr>
        <w:t xml:space="preserve"> Team</w:t>
      </w:r>
      <w:r w:rsidR="000234F7" w:rsidRPr="001067D2">
        <w:rPr>
          <w:rFonts w:ascii="Arial" w:hAnsi="Arial" w:cs="Arial"/>
          <w:bCs/>
        </w:rPr>
        <w:t xml:space="preserve"> is the service with</w:t>
      </w:r>
      <w:r w:rsidR="00D64074" w:rsidRPr="001067D2">
        <w:rPr>
          <w:rFonts w:ascii="Arial" w:hAnsi="Arial" w:cs="Arial"/>
          <w:bCs/>
        </w:rPr>
        <w:t xml:space="preserve"> the statutory responsibility for, in the words</w:t>
      </w:r>
      <w:r w:rsidR="000234F7" w:rsidRPr="001067D2">
        <w:rPr>
          <w:rFonts w:ascii="Arial" w:hAnsi="Arial" w:cs="Arial"/>
          <w:bCs/>
        </w:rPr>
        <w:t xml:space="preserve"> of the statutory guidance, acting as “the focal point to ensure that care leavers are provided with the right kind of personal support”.</w:t>
      </w:r>
      <w:r w:rsidR="0048527B">
        <w:rPr>
          <w:rStyle w:val="FootnoteReference"/>
          <w:rFonts w:ascii="Arial" w:hAnsi="Arial" w:cs="Arial"/>
          <w:bCs/>
        </w:rPr>
        <w:footnoteReference w:id="7"/>
      </w:r>
      <w:r w:rsidR="000234F7" w:rsidRPr="001067D2">
        <w:rPr>
          <w:rFonts w:ascii="Arial" w:hAnsi="Arial" w:cs="Arial"/>
          <w:bCs/>
        </w:rPr>
        <w:t xml:space="preserve"> It does not appear in this case to have had the capacity to fully recognise the seriousness of the crisis which </w:t>
      </w:r>
      <w:r w:rsidR="00612934" w:rsidRPr="001067D2">
        <w:rPr>
          <w:rFonts w:ascii="Arial" w:hAnsi="Arial" w:cs="Arial"/>
          <w:bCs/>
        </w:rPr>
        <w:t>Kamal</w:t>
      </w:r>
      <w:r w:rsidR="000234F7" w:rsidRPr="001067D2">
        <w:rPr>
          <w:rFonts w:ascii="Arial" w:hAnsi="Arial" w:cs="Arial"/>
          <w:bCs/>
        </w:rPr>
        <w:t xml:space="preserve"> was experiencing, or to escalate the support provided to him to match the intensity of that crisis. The PA was sufficiently concerned, after </w:t>
      </w:r>
      <w:r w:rsidR="00612934" w:rsidRPr="001067D2">
        <w:rPr>
          <w:rFonts w:ascii="Arial" w:hAnsi="Arial" w:cs="Arial"/>
          <w:bCs/>
        </w:rPr>
        <w:t>Kamal</w:t>
      </w:r>
      <w:r w:rsidR="000234F7" w:rsidRPr="001067D2">
        <w:rPr>
          <w:rFonts w:ascii="Arial" w:hAnsi="Arial" w:cs="Arial"/>
          <w:bCs/>
        </w:rPr>
        <w:t xml:space="preserve"> was brought back from Kent, to make an immediate referral to adult mental health services. When the SPA were unable to make contact, and after the PA made one failed visit to try and follow up with </w:t>
      </w:r>
      <w:r w:rsidR="00612934" w:rsidRPr="001067D2">
        <w:rPr>
          <w:rFonts w:ascii="Arial" w:hAnsi="Arial" w:cs="Arial"/>
          <w:bCs/>
        </w:rPr>
        <w:t>Kamal</w:t>
      </w:r>
      <w:r w:rsidR="000234F7" w:rsidRPr="001067D2">
        <w:rPr>
          <w:rFonts w:ascii="Arial" w:hAnsi="Arial" w:cs="Arial"/>
          <w:bCs/>
        </w:rPr>
        <w:t xml:space="preserve">, it is surprising that no further efforts were made either to encourage </w:t>
      </w:r>
      <w:r w:rsidR="00612934" w:rsidRPr="001067D2">
        <w:rPr>
          <w:rFonts w:ascii="Arial" w:hAnsi="Arial" w:cs="Arial"/>
          <w:bCs/>
        </w:rPr>
        <w:t>Kamal</w:t>
      </w:r>
      <w:r w:rsidR="000234F7" w:rsidRPr="001067D2">
        <w:rPr>
          <w:rFonts w:ascii="Arial" w:hAnsi="Arial" w:cs="Arial"/>
          <w:bCs/>
        </w:rPr>
        <w:t xml:space="preserve"> to respond or to follow up with mental health </w:t>
      </w:r>
      <w:r w:rsidR="00FA78CE" w:rsidRPr="001067D2">
        <w:rPr>
          <w:rFonts w:ascii="Arial" w:hAnsi="Arial" w:cs="Arial"/>
          <w:bCs/>
        </w:rPr>
        <w:t xml:space="preserve">services. Although there were chance encounters and an urgent visit by the Practice Manager following the concerns reported by </w:t>
      </w:r>
      <w:r w:rsidR="00612934" w:rsidRPr="001067D2">
        <w:rPr>
          <w:rFonts w:ascii="Arial" w:hAnsi="Arial" w:cs="Arial"/>
          <w:bCs/>
        </w:rPr>
        <w:t>Kamal</w:t>
      </w:r>
      <w:r w:rsidR="00FA78CE" w:rsidRPr="001067D2">
        <w:rPr>
          <w:rFonts w:ascii="Arial" w:hAnsi="Arial" w:cs="Arial"/>
          <w:bCs/>
        </w:rPr>
        <w:t xml:space="preserve">’s former foster carer, the PA did not make another planned visit to see </w:t>
      </w:r>
      <w:r w:rsidR="00612934" w:rsidRPr="001067D2">
        <w:rPr>
          <w:rFonts w:ascii="Arial" w:hAnsi="Arial" w:cs="Arial"/>
          <w:bCs/>
        </w:rPr>
        <w:t>Kamal</w:t>
      </w:r>
      <w:r w:rsidR="00FA78CE" w:rsidRPr="001067D2">
        <w:rPr>
          <w:rFonts w:ascii="Arial" w:hAnsi="Arial" w:cs="Arial"/>
          <w:bCs/>
        </w:rPr>
        <w:t xml:space="preserve"> until 4</w:t>
      </w:r>
      <w:r w:rsidR="00FA78CE" w:rsidRPr="001067D2">
        <w:rPr>
          <w:rFonts w:ascii="Arial" w:hAnsi="Arial" w:cs="Arial"/>
          <w:bCs/>
          <w:vertAlign w:val="superscript"/>
        </w:rPr>
        <w:t>th</w:t>
      </w:r>
      <w:r w:rsidR="00FA78CE" w:rsidRPr="001067D2">
        <w:rPr>
          <w:rFonts w:ascii="Arial" w:hAnsi="Arial" w:cs="Arial"/>
          <w:bCs/>
        </w:rPr>
        <w:t xml:space="preserve"> July. </w:t>
      </w:r>
    </w:p>
    <w:p w14:paraId="22CE13D0" w14:textId="2D355313" w:rsidR="00116CC7" w:rsidRPr="001067D2" w:rsidRDefault="005815A0" w:rsidP="00116CC7">
      <w:pPr>
        <w:spacing w:after="120"/>
        <w:ind w:left="720" w:hanging="720"/>
        <w:jc w:val="both"/>
        <w:rPr>
          <w:rFonts w:ascii="Arial" w:hAnsi="Arial" w:cs="Arial"/>
        </w:rPr>
      </w:pPr>
      <w:r>
        <w:rPr>
          <w:rFonts w:ascii="Arial" w:hAnsi="Arial" w:cs="Arial"/>
          <w:bCs/>
        </w:rPr>
        <w:t>7.17</w:t>
      </w:r>
      <w:r w:rsidR="00116CC7" w:rsidRPr="001067D2">
        <w:rPr>
          <w:rFonts w:ascii="Arial" w:hAnsi="Arial" w:cs="Arial"/>
          <w:bCs/>
        </w:rPr>
        <w:tab/>
        <w:t xml:space="preserve">There were aspects of </w:t>
      </w:r>
      <w:r w:rsidR="00612934" w:rsidRPr="001067D2">
        <w:rPr>
          <w:rFonts w:ascii="Arial" w:hAnsi="Arial" w:cs="Arial"/>
          <w:bCs/>
        </w:rPr>
        <w:t>Kamal</w:t>
      </w:r>
      <w:r w:rsidR="00116CC7" w:rsidRPr="001067D2">
        <w:rPr>
          <w:rFonts w:ascii="Arial" w:hAnsi="Arial" w:cs="Arial"/>
          <w:bCs/>
        </w:rPr>
        <w:t>’s functioning during this period that were very significantly out of character. He appeared often to be without food; yet those who knew him at Orion House commented on how much he loved shopping and cooking, and how important that was to him. He seemed often to be without money; yet Orion House staff knew that he had always had money in his bank account. When in crisis, he looked unkempt; at Orion House, he was always well-kept, and his room was “spotless’. If his PA had had the opportunity to get to know him before he left Orion House, it is possible that the significance of these changes would have been given more weight and picked up earlier. As early as November 2023, the “keeping in touch” record noted that “</w:t>
      </w:r>
      <w:r w:rsidR="00116CC7" w:rsidRPr="001067D2">
        <w:rPr>
          <w:rFonts w:ascii="Arial" w:hAnsi="Arial" w:cs="Arial"/>
        </w:rPr>
        <w:t xml:space="preserve">I don’t </w:t>
      </w:r>
      <w:r w:rsidR="00116CC7" w:rsidRPr="001067D2">
        <w:rPr>
          <w:rFonts w:ascii="Arial" w:hAnsi="Arial" w:cs="Arial"/>
        </w:rPr>
        <w:lastRenderedPageBreak/>
        <w:t xml:space="preserve">believe he is struggling to eat, but feel he is eating takeaways and maybe doesn’t have the confidence to go shopping in a supermarket.” This was a very different </w:t>
      </w:r>
      <w:r w:rsidR="00612934" w:rsidRPr="001067D2">
        <w:rPr>
          <w:rFonts w:ascii="Arial" w:hAnsi="Arial" w:cs="Arial"/>
        </w:rPr>
        <w:t>Kamal</w:t>
      </w:r>
      <w:r w:rsidR="00116CC7" w:rsidRPr="001067D2">
        <w:rPr>
          <w:rFonts w:ascii="Arial" w:hAnsi="Arial" w:cs="Arial"/>
        </w:rPr>
        <w:t xml:space="preserve"> from the one who had been known at Orion House a few months before.</w:t>
      </w:r>
    </w:p>
    <w:p w14:paraId="1A12442F" w14:textId="342EF3A1" w:rsidR="00896AE3" w:rsidRPr="001067D2" w:rsidRDefault="005815A0" w:rsidP="004E754A">
      <w:pPr>
        <w:spacing w:after="120"/>
        <w:ind w:left="720" w:hanging="720"/>
        <w:jc w:val="both"/>
        <w:rPr>
          <w:rFonts w:ascii="Arial" w:hAnsi="Arial" w:cs="Arial"/>
          <w:bCs/>
        </w:rPr>
      </w:pPr>
      <w:r>
        <w:rPr>
          <w:rFonts w:ascii="Arial" w:hAnsi="Arial" w:cs="Arial"/>
          <w:bCs/>
        </w:rPr>
        <w:t>7.18</w:t>
      </w:r>
      <w:r w:rsidR="000A6972" w:rsidRPr="001067D2">
        <w:rPr>
          <w:rFonts w:ascii="Arial" w:hAnsi="Arial" w:cs="Arial"/>
          <w:bCs/>
        </w:rPr>
        <w:tab/>
      </w:r>
      <w:r w:rsidR="00FA78CE" w:rsidRPr="001067D2">
        <w:rPr>
          <w:rFonts w:ascii="Arial" w:hAnsi="Arial" w:cs="Arial"/>
          <w:bCs/>
        </w:rPr>
        <w:t xml:space="preserve">More regular contact was delegated to the Housing Support </w:t>
      </w:r>
      <w:r w:rsidR="00116CC7" w:rsidRPr="001067D2">
        <w:rPr>
          <w:rFonts w:ascii="Arial" w:hAnsi="Arial" w:cs="Arial"/>
          <w:bCs/>
        </w:rPr>
        <w:t>Worker</w:t>
      </w:r>
      <w:r w:rsidR="00FA78CE" w:rsidRPr="001067D2">
        <w:rPr>
          <w:rFonts w:ascii="Arial" w:hAnsi="Arial" w:cs="Arial"/>
          <w:bCs/>
        </w:rPr>
        <w:t xml:space="preserve">. </w:t>
      </w:r>
      <w:r w:rsidR="00116CC7" w:rsidRPr="001067D2">
        <w:rPr>
          <w:rFonts w:ascii="Arial" w:hAnsi="Arial" w:cs="Arial"/>
          <w:bCs/>
        </w:rPr>
        <w:t>This effectively included the monitoring of his mental health, selfcare, and emotional wellbeing</w:t>
      </w:r>
      <w:r w:rsidR="00C90EFE" w:rsidRPr="001067D2">
        <w:rPr>
          <w:rFonts w:ascii="Arial" w:hAnsi="Arial" w:cs="Arial"/>
          <w:bCs/>
        </w:rPr>
        <w:t>, as well as the ongoing delivery of housing-related support</w:t>
      </w:r>
      <w:r w:rsidR="00116CC7" w:rsidRPr="001067D2">
        <w:rPr>
          <w:rFonts w:ascii="Arial" w:hAnsi="Arial" w:cs="Arial"/>
          <w:bCs/>
        </w:rPr>
        <w:t>. The respective roles were not clear. The Housing</w:t>
      </w:r>
      <w:r w:rsidR="00FA78CE" w:rsidRPr="001067D2">
        <w:rPr>
          <w:rFonts w:ascii="Arial" w:hAnsi="Arial" w:cs="Arial"/>
          <w:bCs/>
        </w:rPr>
        <w:t xml:space="preserve"> Support Worker made strenuous efforts to support </w:t>
      </w:r>
      <w:r w:rsidR="00612934" w:rsidRPr="001067D2">
        <w:rPr>
          <w:rFonts w:ascii="Arial" w:hAnsi="Arial" w:cs="Arial"/>
          <w:bCs/>
        </w:rPr>
        <w:t>Kamal</w:t>
      </w:r>
      <w:r w:rsidR="00116CC7" w:rsidRPr="001067D2">
        <w:rPr>
          <w:rFonts w:ascii="Arial" w:hAnsi="Arial" w:cs="Arial"/>
          <w:bCs/>
        </w:rPr>
        <w:t xml:space="preserve">. </w:t>
      </w:r>
      <w:r w:rsidR="00FA78CE" w:rsidRPr="001067D2">
        <w:rPr>
          <w:rFonts w:ascii="Arial" w:hAnsi="Arial" w:cs="Arial"/>
          <w:bCs/>
        </w:rPr>
        <w:t xml:space="preserve"> </w:t>
      </w:r>
      <w:r w:rsidR="00116CC7" w:rsidRPr="001067D2">
        <w:rPr>
          <w:rFonts w:ascii="Arial" w:hAnsi="Arial" w:cs="Arial"/>
          <w:bCs/>
        </w:rPr>
        <w:t>She raised her</w:t>
      </w:r>
      <w:r w:rsidR="00FA78CE" w:rsidRPr="001067D2">
        <w:rPr>
          <w:rFonts w:ascii="Arial" w:hAnsi="Arial" w:cs="Arial"/>
          <w:bCs/>
        </w:rPr>
        <w:t xml:space="preserve"> concerns with </w:t>
      </w:r>
      <w:r w:rsidR="005A1FEB" w:rsidRPr="001067D2">
        <w:rPr>
          <w:rFonts w:ascii="Arial" w:hAnsi="Arial" w:cs="Arial"/>
          <w:bCs/>
        </w:rPr>
        <w:t>the Pathway</w:t>
      </w:r>
      <w:r w:rsidR="00D31FB0" w:rsidRPr="001067D2">
        <w:rPr>
          <w:rFonts w:ascii="Arial" w:hAnsi="Arial" w:cs="Arial"/>
          <w:bCs/>
        </w:rPr>
        <w:t xml:space="preserve"> Team</w:t>
      </w:r>
      <w:r w:rsidR="00FA78CE" w:rsidRPr="001067D2">
        <w:rPr>
          <w:rFonts w:ascii="Arial" w:hAnsi="Arial" w:cs="Arial"/>
          <w:bCs/>
        </w:rPr>
        <w:t xml:space="preserve"> on a number of occasions,</w:t>
      </w:r>
      <w:r w:rsidR="00116CC7" w:rsidRPr="001067D2">
        <w:rPr>
          <w:rFonts w:ascii="Arial" w:hAnsi="Arial" w:cs="Arial"/>
          <w:bCs/>
        </w:rPr>
        <w:t xml:space="preserve"> but there does not appear to have been an active response. </w:t>
      </w:r>
      <w:r w:rsidR="00FA78CE" w:rsidRPr="001067D2">
        <w:rPr>
          <w:rFonts w:ascii="Arial" w:hAnsi="Arial" w:cs="Arial"/>
          <w:bCs/>
        </w:rPr>
        <w:t xml:space="preserve"> </w:t>
      </w:r>
      <w:r w:rsidR="00116CC7" w:rsidRPr="001067D2">
        <w:rPr>
          <w:rFonts w:ascii="Arial" w:hAnsi="Arial" w:cs="Arial"/>
          <w:bCs/>
        </w:rPr>
        <w:t>YPASS</w:t>
      </w:r>
      <w:r w:rsidR="00FA78CE" w:rsidRPr="001067D2">
        <w:rPr>
          <w:rFonts w:ascii="Arial" w:hAnsi="Arial" w:cs="Arial"/>
          <w:bCs/>
        </w:rPr>
        <w:t xml:space="preserve"> is essentially a task-focused service. </w:t>
      </w:r>
      <w:r w:rsidR="005A1FEB" w:rsidRPr="001067D2">
        <w:rPr>
          <w:rFonts w:ascii="Arial" w:hAnsi="Arial" w:cs="Arial"/>
          <w:bCs/>
        </w:rPr>
        <w:t>The Pathway</w:t>
      </w:r>
      <w:r w:rsidR="00D31FB0" w:rsidRPr="001067D2">
        <w:rPr>
          <w:rFonts w:ascii="Arial" w:hAnsi="Arial" w:cs="Arial"/>
          <w:bCs/>
        </w:rPr>
        <w:t xml:space="preserve"> Team</w:t>
      </w:r>
      <w:r w:rsidR="00FA78CE" w:rsidRPr="001067D2">
        <w:rPr>
          <w:rFonts w:ascii="Arial" w:hAnsi="Arial" w:cs="Arial"/>
          <w:bCs/>
        </w:rPr>
        <w:t xml:space="preserve"> should have taken a more active role in </w:t>
      </w:r>
      <w:r w:rsidR="00C90EFE" w:rsidRPr="001067D2">
        <w:rPr>
          <w:rFonts w:ascii="Arial" w:hAnsi="Arial" w:cs="Arial"/>
          <w:bCs/>
        </w:rPr>
        <w:t xml:space="preserve">monitoring </w:t>
      </w:r>
      <w:r w:rsidR="00612934" w:rsidRPr="001067D2">
        <w:rPr>
          <w:rFonts w:ascii="Arial" w:hAnsi="Arial" w:cs="Arial"/>
          <w:bCs/>
        </w:rPr>
        <w:t>Kamal</w:t>
      </w:r>
      <w:r w:rsidR="00C90EFE" w:rsidRPr="001067D2">
        <w:rPr>
          <w:rFonts w:ascii="Arial" w:hAnsi="Arial" w:cs="Arial"/>
          <w:bCs/>
        </w:rPr>
        <w:t xml:space="preserve">’s welfare and </w:t>
      </w:r>
      <w:r w:rsidR="00FA78CE" w:rsidRPr="001067D2">
        <w:rPr>
          <w:rFonts w:ascii="Arial" w:hAnsi="Arial" w:cs="Arial"/>
          <w:bCs/>
        </w:rPr>
        <w:t>coordinating intervention at the point of crisis.</w:t>
      </w:r>
    </w:p>
    <w:p w14:paraId="71366E2F" w14:textId="65854D4F" w:rsidR="003828D0" w:rsidRPr="001067D2" w:rsidRDefault="005815A0" w:rsidP="004E754A">
      <w:pPr>
        <w:spacing w:after="120"/>
        <w:ind w:left="720" w:hanging="720"/>
        <w:jc w:val="both"/>
        <w:rPr>
          <w:rFonts w:ascii="Arial" w:hAnsi="Arial" w:cs="Arial"/>
        </w:rPr>
      </w:pPr>
      <w:r>
        <w:rPr>
          <w:rFonts w:ascii="Arial" w:hAnsi="Arial" w:cs="Arial"/>
        </w:rPr>
        <w:t>7.19</w:t>
      </w:r>
      <w:r w:rsidR="00116CC7" w:rsidRPr="001067D2">
        <w:rPr>
          <w:rFonts w:ascii="Arial" w:hAnsi="Arial" w:cs="Arial"/>
        </w:rPr>
        <w:tab/>
        <w:t xml:space="preserve">The role of a Personal Adviser is defined </w:t>
      </w:r>
      <w:r w:rsidR="0098235E" w:rsidRPr="001067D2">
        <w:rPr>
          <w:rFonts w:ascii="Arial" w:hAnsi="Arial" w:cs="Arial"/>
        </w:rPr>
        <w:t>in statute and guidance as to advise, support and befriend. There is a requirement for “keeping in touch” at least every twelve weeks.</w:t>
      </w:r>
      <w:r w:rsidR="00116CC7" w:rsidRPr="001067D2">
        <w:rPr>
          <w:rFonts w:ascii="Arial" w:hAnsi="Arial" w:cs="Arial"/>
        </w:rPr>
        <w:tab/>
      </w:r>
      <w:r w:rsidR="0098235E" w:rsidRPr="001067D2">
        <w:rPr>
          <w:rFonts w:ascii="Arial" w:hAnsi="Arial" w:cs="Arial"/>
        </w:rPr>
        <w:t xml:space="preserve"> The experiences and progress of care leavers in Calderdale were assessed by Ofsted in their February 2024 inspection as “good”. Inspectors made many positive comments about the work and commitment of Pathway </w:t>
      </w:r>
      <w:r w:rsidR="00D44A44" w:rsidRPr="001067D2">
        <w:rPr>
          <w:rFonts w:ascii="Arial" w:hAnsi="Arial" w:cs="Arial"/>
        </w:rPr>
        <w:t>Adviser</w:t>
      </w:r>
      <w:r w:rsidR="0098235E" w:rsidRPr="001067D2">
        <w:rPr>
          <w:rFonts w:ascii="Arial" w:hAnsi="Arial" w:cs="Arial"/>
        </w:rPr>
        <w:t xml:space="preserve">s. I was told of a number of examples </w:t>
      </w:r>
      <w:r w:rsidR="005A1FEB">
        <w:rPr>
          <w:rFonts w:ascii="Arial" w:hAnsi="Arial" w:cs="Arial"/>
        </w:rPr>
        <w:t>where</w:t>
      </w:r>
      <w:r w:rsidR="0098235E" w:rsidRPr="001067D2">
        <w:rPr>
          <w:rFonts w:ascii="Arial" w:hAnsi="Arial" w:cs="Arial"/>
        </w:rPr>
        <w:t xml:space="preserve"> </w:t>
      </w:r>
      <w:r w:rsidR="005A1FEB" w:rsidRPr="001067D2">
        <w:rPr>
          <w:rFonts w:ascii="Arial" w:hAnsi="Arial" w:cs="Arial"/>
        </w:rPr>
        <w:t>the Pathway</w:t>
      </w:r>
      <w:r w:rsidR="00D31FB0" w:rsidRPr="001067D2">
        <w:rPr>
          <w:rFonts w:ascii="Arial" w:hAnsi="Arial" w:cs="Arial"/>
        </w:rPr>
        <w:t xml:space="preserve"> Team</w:t>
      </w:r>
      <w:r w:rsidR="0098235E" w:rsidRPr="001067D2">
        <w:rPr>
          <w:rFonts w:ascii="Arial" w:hAnsi="Arial" w:cs="Arial"/>
        </w:rPr>
        <w:t xml:space="preserve"> ha</w:t>
      </w:r>
      <w:r w:rsidR="002D5479" w:rsidRPr="001067D2">
        <w:rPr>
          <w:rFonts w:ascii="Arial" w:hAnsi="Arial" w:cs="Arial"/>
        </w:rPr>
        <w:t>ve</w:t>
      </w:r>
      <w:r w:rsidR="0098235E" w:rsidRPr="001067D2">
        <w:rPr>
          <w:rFonts w:ascii="Arial" w:hAnsi="Arial" w:cs="Arial"/>
        </w:rPr>
        <w:t xml:space="preserve"> worked intensively and effectively to support young people in crisis. </w:t>
      </w:r>
      <w:r w:rsidR="002D5479" w:rsidRPr="001067D2">
        <w:rPr>
          <w:rFonts w:ascii="Arial" w:hAnsi="Arial" w:cs="Arial"/>
        </w:rPr>
        <w:t xml:space="preserve">This cannot be said to have happened in </w:t>
      </w:r>
      <w:r w:rsidR="00612934" w:rsidRPr="001067D2">
        <w:rPr>
          <w:rFonts w:ascii="Arial" w:hAnsi="Arial" w:cs="Arial"/>
        </w:rPr>
        <w:t>Kamal</w:t>
      </w:r>
      <w:r w:rsidR="002D5479" w:rsidRPr="001067D2">
        <w:rPr>
          <w:rFonts w:ascii="Arial" w:hAnsi="Arial" w:cs="Arial"/>
        </w:rPr>
        <w:t xml:space="preserve">’s case.  </w:t>
      </w:r>
      <w:r w:rsidR="00C90EFE" w:rsidRPr="001067D2">
        <w:rPr>
          <w:rFonts w:ascii="Arial" w:hAnsi="Arial" w:cs="Arial"/>
        </w:rPr>
        <w:t xml:space="preserve">Whatever the specific practice issues in this case may have been, there is an underlying systems issue. </w:t>
      </w:r>
      <w:r w:rsidR="002D5479" w:rsidRPr="001067D2">
        <w:rPr>
          <w:rFonts w:ascii="Arial" w:hAnsi="Arial" w:cs="Arial"/>
        </w:rPr>
        <w:t>A service which is by definition and statute structured as a relatively light touch support service is not designed or resourced as an intensive crisis intervention service, responding effectively to care leavers who present high levels of need and risk</w:t>
      </w:r>
      <w:r w:rsidR="00C90EFE" w:rsidRPr="001067D2">
        <w:rPr>
          <w:rFonts w:ascii="Arial" w:hAnsi="Arial" w:cs="Arial"/>
        </w:rPr>
        <w:t>.</w:t>
      </w:r>
      <w:r w:rsidR="002D5479" w:rsidRPr="001067D2">
        <w:rPr>
          <w:rFonts w:ascii="Arial" w:hAnsi="Arial" w:cs="Arial"/>
        </w:rPr>
        <w:t xml:space="preserve"> </w:t>
      </w:r>
      <w:r w:rsidR="00C90EFE" w:rsidRPr="001067D2">
        <w:rPr>
          <w:rFonts w:ascii="Arial" w:hAnsi="Arial" w:cs="Arial"/>
        </w:rPr>
        <w:t xml:space="preserve">An effective response to such challenges needs to be a coordinated multi-agency one, </w:t>
      </w:r>
      <w:r w:rsidR="008F4D63" w:rsidRPr="001067D2">
        <w:rPr>
          <w:rFonts w:ascii="Arial" w:hAnsi="Arial" w:cs="Arial"/>
        </w:rPr>
        <w:t>with multi</w:t>
      </w:r>
      <w:r w:rsidR="009A5B35" w:rsidRPr="001067D2">
        <w:rPr>
          <w:rFonts w:ascii="Arial" w:hAnsi="Arial" w:cs="Arial"/>
        </w:rPr>
        <w:t>-agency planning, clarity of roles, and full sharing of information between agencies</w:t>
      </w:r>
      <w:r w:rsidR="00C90EFE" w:rsidRPr="001067D2">
        <w:rPr>
          <w:rFonts w:ascii="Arial" w:hAnsi="Arial" w:cs="Arial"/>
        </w:rPr>
        <w:t xml:space="preserve">. Several contributors to this review felt that if that had been put in place in March 2024, potentially bringing together </w:t>
      </w:r>
      <w:r w:rsidR="005A1FEB" w:rsidRPr="001067D2">
        <w:rPr>
          <w:rFonts w:ascii="Arial" w:hAnsi="Arial" w:cs="Arial"/>
        </w:rPr>
        <w:t>the Pathway</w:t>
      </w:r>
      <w:r w:rsidR="00D31FB0" w:rsidRPr="001067D2">
        <w:rPr>
          <w:rFonts w:ascii="Arial" w:hAnsi="Arial" w:cs="Arial"/>
        </w:rPr>
        <w:t xml:space="preserve"> Team</w:t>
      </w:r>
      <w:r w:rsidR="00C90EFE" w:rsidRPr="001067D2">
        <w:rPr>
          <w:rFonts w:ascii="Arial" w:hAnsi="Arial" w:cs="Arial"/>
        </w:rPr>
        <w:t xml:space="preserve">, YPASS, </w:t>
      </w:r>
      <w:r w:rsidR="001C7868" w:rsidRPr="001067D2">
        <w:rPr>
          <w:rFonts w:ascii="Arial" w:hAnsi="Arial" w:cs="Arial"/>
        </w:rPr>
        <w:t xml:space="preserve">Calderdale College, Orion House, and the housing provider, intervention to support a young man in crisis could have been more effective. </w:t>
      </w:r>
    </w:p>
    <w:p w14:paraId="5C14147D" w14:textId="04B863D2" w:rsidR="00116CC7" w:rsidRPr="001067D2" w:rsidRDefault="005815A0" w:rsidP="004E754A">
      <w:pPr>
        <w:spacing w:after="120"/>
        <w:ind w:left="720" w:hanging="720"/>
        <w:jc w:val="both"/>
        <w:rPr>
          <w:rFonts w:ascii="Arial" w:hAnsi="Arial" w:cs="Arial"/>
        </w:rPr>
      </w:pPr>
      <w:r>
        <w:rPr>
          <w:rFonts w:ascii="Arial" w:hAnsi="Arial" w:cs="Arial"/>
        </w:rPr>
        <w:t>7.20</w:t>
      </w:r>
      <w:r w:rsidR="003828D0" w:rsidRPr="001067D2">
        <w:rPr>
          <w:rFonts w:ascii="Arial" w:hAnsi="Arial" w:cs="Arial"/>
        </w:rPr>
        <w:tab/>
      </w:r>
      <w:r w:rsidR="00D923AE" w:rsidRPr="001067D2">
        <w:rPr>
          <w:rFonts w:ascii="Arial" w:hAnsi="Arial" w:cs="Arial"/>
        </w:rPr>
        <w:t>The Pathway</w:t>
      </w:r>
      <w:r w:rsidR="00D31FB0" w:rsidRPr="001067D2">
        <w:rPr>
          <w:rFonts w:ascii="Arial" w:hAnsi="Arial" w:cs="Arial"/>
        </w:rPr>
        <w:t xml:space="preserve"> Team</w:t>
      </w:r>
      <w:r w:rsidR="001C7868" w:rsidRPr="001067D2">
        <w:rPr>
          <w:rFonts w:ascii="Arial" w:hAnsi="Arial" w:cs="Arial"/>
        </w:rPr>
        <w:t xml:space="preserve"> have put substantial efforts into developing partnership links with other agencies, to expand the opportunities available to the young people they support – with </w:t>
      </w:r>
      <w:r w:rsidR="003828D0" w:rsidRPr="001067D2">
        <w:rPr>
          <w:rFonts w:ascii="Arial" w:hAnsi="Arial" w:cs="Arial"/>
        </w:rPr>
        <w:t xml:space="preserve">health services, the Department of Work and Pensions, employment and skills agencies, and housing agencies, among others, all providing drop-in sessions for young people to access advice and support. Similar links are not currently in place with adult mental health services. There is a strong and positive offer to care leavers in Calderdale. However, these partnership arrangements do not constitute a model of joint working with an individual in crisis. </w:t>
      </w:r>
    </w:p>
    <w:p w14:paraId="5AA5C4C1" w14:textId="7D29293F" w:rsidR="009A5B35" w:rsidRPr="001067D2" w:rsidRDefault="005815A0" w:rsidP="00062BBC">
      <w:pPr>
        <w:spacing w:after="120"/>
        <w:ind w:left="720" w:hanging="720"/>
        <w:jc w:val="both"/>
        <w:rPr>
          <w:rFonts w:ascii="Arial" w:hAnsi="Arial" w:cs="Arial"/>
        </w:rPr>
      </w:pPr>
      <w:r>
        <w:rPr>
          <w:rFonts w:ascii="Arial" w:hAnsi="Arial" w:cs="Arial"/>
        </w:rPr>
        <w:t>7.21</w:t>
      </w:r>
      <w:r w:rsidR="00062BBC" w:rsidRPr="001067D2">
        <w:rPr>
          <w:rFonts w:ascii="Arial" w:hAnsi="Arial" w:cs="Arial"/>
        </w:rPr>
        <w:tab/>
        <w:t xml:space="preserve">Since </w:t>
      </w:r>
      <w:r w:rsidR="00612934" w:rsidRPr="001067D2">
        <w:rPr>
          <w:rFonts w:ascii="Arial" w:hAnsi="Arial" w:cs="Arial"/>
        </w:rPr>
        <w:t>Kamal</w:t>
      </w:r>
      <w:r w:rsidR="00062BBC" w:rsidRPr="001067D2">
        <w:rPr>
          <w:rFonts w:ascii="Arial" w:hAnsi="Arial" w:cs="Arial"/>
        </w:rPr>
        <w:t xml:space="preserve">’s death </w:t>
      </w:r>
      <w:r w:rsidR="005A1FEB" w:rsidRPr="001067D2">
        <w:rPr>
          <w:rFonts w:ascii="Arial" w:hAnsi="Arial" w:cs="Arial"/>
        </w:rPr>
        <w:t>the Pathway</w:t>
      </w:r>
      <w:r w:rsidR="00D31FB0" w:rsidRPr="001067D2">
        <w:rPr>
          <w:rFonts w:ascii="Arial" w:hAnsi="Arial" w:cs="Arial"/>
        </w:rPr>
        <w:t xml:space="preserve"> Team</w:t>
      </w:r>
      <w:r w:rsidR="00062BBC" w:rsidRPr="001067D2">
        <w:rPr>
          <w:rFonts w:ascii="Arial" w:hAnsi="Arial" w:cs="Arial"/>
        </w:rPr>
        <w:t xml:space="preserve"> have secured funding from the Integrated Care Board for a new Advanced Practitioner post within Calderdale Therapeutic Services (see paragraph 3.1</w:t>
      </w:r>
      <w:r w:rsidR="00BA05A9" w:rsidRPr="001067D2">
        <w:rPr>
          <w:rFonts w:ascii="Arial" w:hAnsi="Arial" w:cs="Arial"/>
        </w:rPr>
        <w:t>2</w:t>
      </w:r>
      <w:r w:rsidR="00062BBC" w:rsidRPr="001067D2">
        <w:rPr>
          <w:rFonts w:ascii="Arial" w:hAnsi="Arial" w:cs="Arial"/>
        </w:rPr>
        <w:t xml:space="preserve"> above) to work with care leavers. The post has been successfully recruited to. The postholder will provide a range of specialist support to both young people and those working with them, including carrying out mental health and emotional wellbeing assessments, informed by an awareness of the impact of trauma and poor attachments, and </w:t>
      </w:r>
      <w:r w:rsidR="00062BBC" w:rsidRPr="001067D2">
        <w:rPr>
          <w:rFonts w:ascii="Arial" w:hAnsi="Arial" w:cs="Arial"/>
        </w:rPr>
        <w:lastRenderedPageBreak/>
        <w:t xml:space="preserve">providing outreach, relationship-based medium to long term support. </w:t>
      </w:r>
      <w:r w:rsidR="009A5B35" w:rsidRPr="001067D2">
        <w:rPr>
          <w:rFonts w:ascii="Arial" w:hAnsi="Arial" w:cs="Arial"/>
        </w:rPr>
        <w:t xml:space="preserve">This is a very positive and creative </w:t>
      </w:r>
      <w:r w:rsidR="00062BBC" w:rsidRPr="001067D2">
        <w:rPr>
          <w:rFonts w:ascii="Arial" w:hAnsi="Arial" w:cs="Arial"/>
        </w:rPr>
        <w:t>initiative</w:t>
      </w:r>
      <w:r w:rsidR="009A5B35" w:rsidRPr="001067D2">
        <w:rPr>
          <w:rFonts w:ascii="Arial" w:hAnsi="Arial" w:cs="Arial"/>
        </w:rPr>
        <w:t>.</w:t>
      </w:r>
    </w:p>
    <w:p w14:paraId="7290BE2B" w14:textId="1395BDF1" w:rsidR="00D87A9B" w:rsidRDefault="005815A0" w:rsidP="005501A1">
      <w:pPr>
        <w:spacing w:after="120"/>
        <w:ind w:left="720" w:hanging="720"/>
        <w:jc w:val="both"/>
        <w:rPr>
          <w:rFonts w:ascii="Arial" w:hAnsi="Arial" w:cs="Arial"/>
        </w:rPr>
      </w:pPr>
      <w:r>
        <w:rPr>
          <w:rFonts w:ascii="Arial" w:hAnsi="Arial" w:cs="Arial"/>
        </w:rPr>
        <w:t>7.22</w:t>
      </w:r>
      <w:r w:rsidR="009A5B35" w:rsidRPr="001067D2">
        <w:rPr>
          <w:rFonts w:ascii="Arial" w:hAnsi="Arial" w:cs="Arial"/>
        </w:rPr>
        <w:tab/>
      </w:r>
      <w:r w:rsidR="002B4EA7">
        <w:rPr>
          <w:rFonts w:ascii="Arial" w:hAnsi="Arial" w:cs="Arial"/>
        </w:rPr>
        <w:t xml:space="preserve">One trigger for a more coordinated multi-agency response would have been to raise a safeguarding adult concern under S42 of the Care Act 2014. S42 applies to any adult in relation to whom there is reasonable cause to suspect that they have </w:t>
      </w:r>
      <w:r w:rsidR="002B4EA7" w:rsidRPr="001067D2">
        <w:rPr>
          <w:rFonts w:ascii="Arial" w:hAnsi="Arial" w:cs="Arial"/>
        </w:rPr>
        <w:t xml:space="preserve">care and support needs, </w:t>
      </w:r>
      <w:r w:rsidR="00D87A9B">
        <w:rPr>
          <w:rFonts w:ascii="Arial" w:hAnsi="Arial" w:cs="Arial"/>
        </w:rPr>
        <w:t>are</w:t>
      </w:r>
      <w:r w:rsidR="00D87A9B" w:rsidRPr="001067D2">
        <w:rPr>
          <w:rFonts w:ascii="Arial" w:hAnsi="Arial" w:cs="Arial"/>
        </w:rPr>
        <w:t xml:space="preserve"> experiencing</w:t>
      </w:r>
      <w:r w:rsidR="002B4EA7" w:rsidRPr="001067D2">
        <w:rPr>
          <w:rFonts w:ascii="Arial" w:hAnsi="Arial" w:cs="Arial"/>
        </w:rPr>
        <w:t xml:space="preserve"> or at risk of abuse or neglect, and </w:t>
      </w:r>
      <w:r w:rsidR="002B4EA7">
        <w:rPr>
          <w:rFonts w:ascii="Arial" w:hAnsi="Arial" w:cs="Arial"/>
        </w:rPr>
        <w:t>are</w:t>
      </w:r>
      <w:r w:rsidR="002B4EA7" w:rsidRPr="001067D2">
        <w:rPr>
          <w:rFonts w:ascii="Arial" w:hAnsi="Arial" w:cs="Arial"/>
        </w:rPr>
        <w:t xml:space="preserve"> as a result of </w:t>
      </w:r>
      <w:r w:rsidR="002B4EA7">
        <w:rPr>
          <w:rFonts w:ascii="Arial" w:hAnsi="Arial" w:cs="Arial"/>
        </w:rPr>
        <w:t>their</w:t>
      </w:r>
      <w:r w:rsidR="002B4EA7" w:rsidRPr="001067D2">
        <w:rPr>
          <w:rFonts w:ascii="Arial" w:hAnsi="Arial" w:cs="Arial"/>
        </w:rPr>
        <w:t xml:space="preserve"> care and support needs unable to protect </w:t>
      </w:r>
      <w:r w:rsidR="002B4EA7">
        <w:rPr>
          <w:rFonts w:ascii="Arial" w:hAnsi="Arial" w:cs="Arial"/>
        </w:rPr>
        <w:t>themselves</w:t>
      </w:r>
      <w:r w:rsidR="002B4EA7" w:rsidRPr="001067D2">
        <w:rPr>
          <w:rFonts w:ascii="Arial" w:hAnsi="Arial" w:cs="Arial"/>
        </w:rPr>
        <w:t xml:space="preserve"> against that abuse or neglect. </w:t>
      </w:r>
      <w:r w:rsidR="002B4EA7">
        <w:rPr>
          <w:rFonts w:ascii="Arial" w:hAnsi="Arial" w:cs="Arial"/>
        </w:rPr>
        <w:t xml:space="preserve">If, after initial </w:t>
      </w:r>
      <w:r w:rsidR="00D87A9B">
        <w:rPr>
          <w:rFonts w:ascii="Arial" w:hAnsi="Arial" w:cs="Arial"/>
        </w:rPr>
        <w:t xml:space="preserve">information has been gathered, those criteria are judged to be met, the local authority has a duty to make, or cause to be made, enquiries </w:t>
      </w:r>
      <w:r w:rsidR="00D87A9B" w:rsidRPr="001067D2">
        <w:rPr>
          <w:rFonts w:ascii="Arial" w:hAnsi="Arial" w:cs="Arial"/>
        </w:rPr>
        <w:t>to decide wh</w:t>
      </w:r>
      <w:r w:rsidR="00D87A9B">
        <w:rPr>
          <w:rFonts w:ascii="Arial" w:hAnsi="Arial" w:cs="Arial"/>
        </w:rPr>
        <w:t xml:space="preserve">ether any </w:t>
      </w:r>
      <w:r w:rsidR="00D87A9B" w:rsidRPr="001067D2">
        <w:rPr>
          <w:rFonts w:ascii="Arial" w:hAnsi="Arial" w:cs="Arial"/>
        </w:rPr>
        <w:t>action need</w:t>
      </w:r>
      <w:r w:rsidR="00D87A9B">
        <w:rPr>
          <w:rFonts w:ascii="Arial" w:hAnsi="Arial" w:cs="Arial"/>
        </w:rPr>
        <w:t>s</w:t>
      </w:r>
      <w:r w:rsidR="00D87A9B" w:rsidRPr="001067D2">
        <w:rPr>
          <w:rFonts w:ascii="Arial" w:hAnsi="Arial" w:cs="Arial"/>
        </w:rPr>
        <w:t xml:space="preserve"> to be taken to protect </w:t>
      </w:r>
      <w:r w:rsidR="00D87A9B">
        <w:rPr>
          <w:rFonts w:ascii="Arial" w:hAnsi="Arial" w:cs="Arial"/>
        </w:rPr>
        <w:t>the individual</w:t>
      </w:r>
      <w:r w:rsidR="00D87A9B" w:rsidRPr="001067D2">
        <w:rPr>
          <w:rFonts w:ascii="Arial" w:hAnsi="Arial" w:cs="Arial"/>
        </w:rPr>
        <w:t xml:space="preserve"> and if so, what and by whom</w:t>
      </w:r>
      <w:r w:rsidR="00D87A9B">
        <w:rPr>
          <w:rFonts w:ascii="Arial" w:hAnsi="Arial" w:cs="Arial"/>
        </w:rPr>
        <w:t>.</w:t>
      </w:r>
      <w:r w:rsidR="00D87A9B" w:rsidRPr="001067D2">
        <w:rPr>
          <w:rFonts w:ascii="Arial" w:hAnsi="Arial" w:cs="Arial"/>
        </w:rPr>
        <w:t xml:space="preserve"> </w:t>
      </w:r>
    </w:p>
    <w:p w14:paraId="09C45F2E" w14:textId="244DC0BC" w:rsidR="009A5B35" w:rsidRPr="001067D2" w:rsidRDefault="00D87A9B" w:rsidP="005501A1">
      <w:pPr>
        <w:spacing w:after="120"/>
        <w:ind w:left="720" w:hanging="720"/>
        <w:jc w:val="both"/>
        <w:rPr>
          <w:rFonts w:ascii="Arial" w:hAnsi="Arial" w:cs="Arial"/>
        </w:rPr>
      </w:pPr>
      <w:r>
        <w:rPr>
          <w:rFonts w:ascii="Arial" w:hAnsi="Arial" w:cs="Arial"/>
        </w:rPr>
        <w:t>7.23</w:t>
      </w:r>
      <w:r>
        <w:rPr>
          <w:rFonts w:ascii="Arial" w:hAnsi="Arial" w:cs="Arial"/>
        </w:rPr>
        <w:tab/>
      </w:r>
      <w:r w:rsidR="00612934" w:rsidRPr="001067D2">
        <w:rPr>
          <w:rFonts w:ascii="Arial" w:hAnsi="Arial" w:cs="Arial"/>
        </w:rPr>
        <w:t>Kamal</w:t>
      </w:r>
      <w:r w:rsidR="00450497" w:rsidRPr="001067D2">
        <w:rPr>
          <w:rFonts w:ascii="Arial" w:hAnsi="Arial" w:cs="Arial"/>
        </w:rPr>
        <w:t xml:space="preserve"> was </w:t>
      </w:r>
      <w:r w:rsidR="005501A1" w:rsidRPr="001067D2">
        <w:rPr>
          <w:rFonts w:ascii="Arial" w:hAnsi="Arial" w:cs="Arial"/>
        </w:rPr>
        <w:t xml:space="preserve">over eighteen when it became apparent that he was experiencing a serious crisis. Concerns were raised about both self-neglect (paragraph </w:t>
      </w:r>
      <w:r w:rsidR="002B4EA7">
        <w:rPr>
          <w:rFonts w:ascii="Arial" w:hAnsi="Arial" w:cs="Arial"/>
        </w:rPr>
        <w:t>7</w:t>
      </w:r>
      <w:r w:rsidR="005501A1" w:rsidRPr="001067D2">
        <w:rPr>
          <w:rFonts w:ascii="Arial" w:hAnsi="Arial" w:cs="Arial"/>
        </w:rPr>
        <w:t xml:space="preserve">.5) and modern slavery (paragraph </w:t>
      </w:r>
      <w:r w:rsidR="002B4EA7">
        <w:rPr>
          <w:rFonts w:ascii="Arial" w:hAnsi="Arial" w:cs="Arial"/>
        </w:rPr>
        <w:t>7</w:t>
      </w:r>
      <w:r w:rsidR="005501A1" w:rsidRPr="001067D2">
        <w:rPr>
          <w:rFonts w:ascii="Arial" w:hAnsi="Arial" w:cs="Arial"/>
        </w:rPr>
        <w:t>.</w:t>
      </w:r>
      <w:r w:rsidR="002B4EA7">
        <w:rPr>
          <w:rFonts w:ascii="Arial" w:hAnsi="Arial" w:cs="Arial"/>
        </w:rPr>
        <w:t>11</w:t>
      </w:r>
      <w:r w:rsidR="005501A1" w:rsidRPr="001067D2">
        <w:rPr>
          <w:rFonts w:ascii="Arial" w:hAnsi="Arial" w:cs="Arial"/>
        </w:rPr>
        <w:t>). These are both recognised as forms of neglect or abuse under the Care Act 2014</w:t>
      </w:r>
      <w:r w:rsidR="000E31E2" w:rsidRPr="001067D2">
        <w:rPr>
          <w:rFonts w:ascii="Arial" w:hAnsi="Arial" w:cs="Arial"/>
        </w:rPr>
        <w:t>, and t</w:t>
      </w:r>
      <w:r w:rsidR="00BA05A9" w:rsidRPr="001067D2">
        <w:rPr>
          <w:rFonts w:ascii="Arial" w:hAnsi="Arial" w:cs="Arial"/>
        </w:rPr>
        <w:t>he statutory guidance on the Care Act recognises that exploitation</w:t>
      </w:r>
      <w:r w:rsidR="000E31E2" w:rsidRPr="001067D2">
        <w:rPr>
          <w:rFonts w:ascii="Arial" w:hAnsi="Arial" w:cs="Arial"/>
        </w:rPr>
        <w:t xml:space="preserve"> </w:t>
      </w:r>
      <w:r w:rsidR="00BA05A9" w:rsidRPr="001067D2">
        <w:rPr>
          <w:rFonts w:ascii="Arial" w:hAnsi="Arial" w:cs="Arial"/>
        </w:rPr>
        <w:t xml:space="preserve">is a common theme in these and </w:t>
      </w:r>
      <w:r w:rsidR="000E31E2" w:rsidRPr="001067D2">
        <w:rPr>
          <w:rFonts w:ascii="Arial" w:hAnsi="Arial" w:cs="Arial"/>
        </w:rPr>
        <w:t>other types</w:t>
      </w:r>
      <w:r w:rsidR="00BA05A9" w:rsidRPr="001067D2">
        <w:rPr>
          <w:rFonts w:ascii="Arial" w:hAnsi="Arial" w:cs="Arial"/>
        </w:rPr>
        <w:t xml:space="preserve"> of abuse and neglect. </w:t>
      </w:r>
      <w:r w:rsidR="005501A1" w:rsidRPr="001067D2">
        <w:rPr>
          <w:rFonts w:ascii="Arial" w:hAnsi="Arial" w:cs="Arial"/>
        </w:rPr>
        <w:t>However, it does not appear that any consideration was given to raising a concern under adult safeguarding procedures</w:t>
      </w:r>
      <w:r>
        <w:rPr>
          <w:rFonts w:ascii="Arial" w:hAnsi="Arial" w:cs="Arial"/>
        </w:rPr>
        <w:t>.</w:t>
      </w:r>
    </w:p>
    <w:p w14:paraId="79A3CEE4" w14:textId="7B6D3FF6" w:rsidR="00F56764" w:rsidRPr="001067D2" w:rsidRDefault="005815A0" w:rsidP="005501A1">
      <w:pPr>
        <w:spacing w:after="120"/>
        <w:ind w:left="720" w:hanging="720"/>
        <w:jc w:val="both"/>
        <w:rPr>
          <w:rFonts w:ascii="Arial" w:hAnsi="Arial" w:cs="Arial"/>
        </w:rPr>
      </w:pPr>
      <w:r>
        <w:rPr>
          <w:rFonts w:ascii="Arial" w:hAnsi="Arial" w:cs="Arial"/>
        </w:rPr>
        <w:t>7.2</w:t>
      </w:r>
      <w:r w:rsidR="00D87A9B">
        <w:rPr>
          <w:rFonts w:ascii="Arial" w:hAnsi="Arial" w:cs="Arial"/>
        </w:rPr>
        <w:t>4</w:t>
      </w:r>
      <w:r w:rsidR="00F56764" w:rsidRPr="001067D2">
        <w:rPr>
          <w:rFonts w:ascii="Arial" w:hAnsi="Arial" w:cs="Arial"/>
        </w:rPr>
        <w:tab/>
        <w:t xml:space="preserve">Organisationally and culturally, leaving care services are part of Children’s Services. Although </w:t>
      </w:r>
      <w:r w:rsidR="00D87A9B">
        <w:rPr>
          <w:rFonts w:ascii="Arial" w:hAnsi="Arial" w:cs="Arial"/>
        </w:rPr>
        <w:t>the reviewer</w:t>
      </w:r>
      <w:r w:rsidR="00F56764" w:rsidRPr="001067D2">
        <w:rPr>
          <w:rFonts w:ascii="Arial" w:hAnsi="Arial" w:cs="Arial"/>
        </w:rPr>
        <w:t xml:space="preserve"> was assured that training on adult safeguarding is part of the core training for </w:t>
      </w:r>
      <w:r w:rsidR="00D87A9B" w:rsidRPr="001067D2">
        <w:rPr>
          <w:rFonts w:ascii="Arial" w:hAnsi="Arial" w:cs="Arial"/>
        </w:rPr>
        <w:t>the Pathway</w:t>
      </w:r>
      <w:r w:rsidR="00D31FB0" w:rsidRPr="001067D2">
        <w:rPr>
          <w:rFonts w:ascii="Arial" w:hAnsi="Arial" w:cs="Arial"/>
        </w:rPr>
        <w:t xml:space="preserve"> Team</w:t>
      </w:r>
      <w:r w:rsidR="00F56764" w:rsidRPr="001067D2">
        <w:rPr>
          <w:rFonts w:ascii="Arial" w:hAnsi="Arial" w:cs="Arial"/>
        </w:rPr>
        <w:t xml:space="preserve">, it was </w:t>
      </w:r>
      <w:r w:rsidR="00D87A9B">
        <w:rPr>
          <w:rFonts w:ascii="Arial" w:hAnsi="Arial" w:cs="Arial"/>
        </w:rPr>
        <w:t>his</w:t>
      </w:r>
      <w:r w:rsidR="00F56764" w:rsidRPr="001067D2">
        <w:rPr>
          <w:rFonts w:ascii="Arial" w:hAnsi="Arial" w:cs="Arial"/>
        </w:rPr>
        <w:t xml:space="preserve"> impression that in practice there is an underdeveloped appreciation of the potential role of adult safeguarding in work with care leavers. </w:t>
      </w:r>
      <w:r w:rsidR="001F09A1" w:rsidRPr="001067D2">
        <w:rPr>
          <w:rFonts w:ascii="Arial" w:hAnsi="Arial" w:cs="Arial"/>
        </w:rPr>
        <w:t>The Calderdale Children’s Social Care Online Procedures, in the section on safeguarding care leavers, include a link to the local child protection procedures. They do not include a link to local safeguarding adults procedures.</w:t>
      </w:r>
    </w:p>
    <w:p w14:paraId="3B6F66B6" w14:textId="48DEFC0C" w:rsidR="001F09A1" w:rsidRDefault="005815A0" w:rsidP="005501A1">
      <w:pPr>
        <w:spacing w:after="120"/>
        <w:ind w:left="720" w:hanging="720"/>
        <w:jc w:val="both"/>
        <w:rPr>
          <w:rFonts w:ascii="Arial" w:hAnsi="Arial" w:cs="Arial"/>
        </w:rPr>
      </w:pPr>
      <w:r>
        <w:rPr>
          <w:rFonts w:ascii="Arial" w:hAnsi="Arial" w:cs="Arial"/>
        </w:rPr>
        <w:t>7.2</w:t>
      </w:r>
      <w:r w:rsidR="00D87A9B">
        <w:rPr>
          <w:rFonts w:ascii="Arial" w:hAnsi="Arial" w:cs="Arial"/>
        </w:rPr>
        <w:t>5</w:t>
      </w:r>
      <w:r w:rsidR="001F09A1" w:rsidRPr="001067D2">
        <w:rPr>
          <w:rFonts w:ascii="Arial" w:hAnsi="Arial" w:cs="Arial"/>
        </w:rPr>
        <w:tab/>
      </w:r>
      <w:r w:rsidR="00D87A9B">
        <w:rPr>
          <w:rFonts w:ascii="Arial" w:hAnsi="Arial" w:cs="Arial"/>
        </w:rPr>
        <w:t xml:space="preserve">It may be </w:t>
      </w:r>
      <w:r w:rsidR="001F09A1" w:rsidRPr="001067D2">
        <w:rPr>
          <w:rFonts w:ascii="Arial" w:hAnsi="Arial" w:cs="Arial"/>
        </w:rPr>
        <w:t xml:space="preserve">that a referral to adult safeguarding would </w:t>
      </w:r>
      <w:r w:rsidR="00D87A9B">
        <w:rPr>
          <w:rFonts w:ascii="Arial" w:hAnsi="Arial" w:cs="Arial"/>
        </w:rPr>
        <w:t xml:space="preserve">not </w:t>
      </w:r>
      <w:r w:rsidR="001F09A1" w:rsidRPr="001067D2">
        <w:rPr>
          <w:rFonts w:ascii="Arial" w:hAnsi="Arial" w:cs="Arial"/>
        </w:rPr>
        <w:t xml:space="preserve">have been deemed to meet the S42 criteria. </w:t>
      </w:r>
      <w:r w:rsidR="00D87A9B">
        <w:rPr>
          <w:rFonts w:ascii="Arial" w:hAnsi="Arial" w:cs="Arial"/>
        </w:rPr>
        <w:t xml:space="preserve">Much would have turned on whether Kamal would have been judged to have care and support needs. </w:t>
      </w:r>
      <w:r w:rsidR="00A57683" w:rsidRPr="001067D2">
        <w:rPr>
          <w:rFonts w:ascii="Arial" w:hAnsi="Arial" w:cs="Arial"/>
        </w:rPr>
        <w:t>Although there is no statutory definition, it is usually taken to mean a need for care which arises from a physical or mental impairment or illness</w:t>
      </w:r>
      <w:r w:rsidR="008767E0">
        <w:rPr>
          <w:rFonts w:ascii="Arial" w:hAnsi="Arial" w:cs="Arial"/>
        </w:rPr>
        <w:t xml:space="preserve"> – although this in fact derives from the statutory definition of </w:t>
      </w:r>
      <w:r w:rsidR="008767E0" w:rsidRPr="00397420">
        <w:rPr>
          <w:rFonts w:ascii="Arial" w:hAnsi="Arial" w:cs="Arial"/>
          <w:i/>
          <w:iCs/>
        </w:rPr>
        <w:t>eligible</w:t>
      </w:r>
      <w:r w:rsidR="008767E0">
        <w:rPr>
          <w:rFonts w:ascii="Arial" w:hAnsi="Arial" w:cs="Arial"/>
        </w:rPr>
        <w:t xml:space="preserve"> needs. Care and support needs do not have to be eligible needs to meet the criteria set out in S42. (</w:t>
      </w:r>
      <w:r w:rsidR="00A57683" w:rsidRPr="001067D2">
        <w:rPr>
          <w:rFonts w:ascii="Arial" w:hAnsi="Arial" w:cs="Arial"/>
        </w:rPr>
        <w:t xml:space="preserve">It should be noted however that S58 of the Care Act, relating to the duty to assess the needs of a child who is likely to have care and support needs when </w:t>
      </w:r>
      <w:r w:rsidR="008F4D63" w:rsidRPr="001067D2">
        <w:rPr>
          <w:rFonts w:ascii="Arial" w:hAnsi="Arial" w:cs="Arial"/>
        </w:rPr>
        <w:t xml:space="preserve">they </w:t>
      </w:r>
      <w:r w:rsidR="00A57683" w:rsidRPr="001067D2">
        <w:rPr>
          <w:rFonts w:ascii="Arial" w:hAnsi="Arial" w:cs="Arial"/>
        </w:rPr>
        <w:t xml:space="preserve">reach the age of 18, specifically </w:t>
      </w:r>
      <w:r w:rsidR="009F3AF2" w:rsidRPr="001067D2">
        <w:rPr>
          <w:rFonts w:ascii="Arial" w:hAnsi="Arial" w:cs="Arial"/>
        </w:rPr>
        <w:t xml:space="preserve">states that “the reference to providing care includes a reference to providing practical </w:t>
      </w:r>
      <w:r w:rsidR="009F3AF2" w:rsidRPr="001067D2">
        <w:rPr>
          <w:rFonts w:ascii="Arial" w:hAnsi="Arial" w:cs="Arial"/>
          <w:i/>
          <w:iCs/>
          <w:u w:val="single"/>
        </w:rPr>
        <w:t>or emotional</w:t>
      </w:r>
      <w:r w:rsidR="009F3AF2" w:rsidRPr="001067D2">
        <w:rPr>
          <w:rFonts w:ascii="Arial" w:hAnsi="Arial" w:cs="Arial"/>
          <w:u w:val="single"/>
        </w:rPr>
        <w:t xml:space="preserve"> </w:t>
      </w:r>
      <w:r w:rsidR="009F3AF2" w:rsidRPr="001067D2">
        <w:rPr>
          <w:rFonts w:ascii="Arial" w:hAnsi="Arial" w:cs="Arial"/>
        </w:rPr>
        <w:t>support.”</w:t>
      </w:r>
      <w:r w:rsidR="008767E0">
        <w:rPr>
          <w:rFonts w:ascii="Arial" w:hAnsi="Arial" w:cs="Arial"/>
        </w:rPr>
        <w:t>)</w:t>
      </w:r>
      <w:r w:rsidR="00A57683" w:rsidRPr="001067D2">
        <w:rPr>
          <w:rFonts w:ascii="Arial" w:hAnsi="Arial" w:cs="Arial"/>
        </w:rPr>
        <w:t xml:space="preserve"> </w:t>
      </w:r>
      <w:r w:rsidR="009F3AF2" w:rsidRPr="001067D2">
        <w:rPr>
          <w:rFonts w:ascii="Arial" w:hAnsi="Arial" w:cs="Arial"/>
        </w:rPr>
        <w:t>In relation to self-neglect, the Calderdale Safeguarding Adults Board Multi-Agency Self Neglect Guidance (2023)</w:t>
      </w:r>
      <w:r w:rsidR="00EF72D6">
        <w:rPr>
          <w:rStyle w:val="FootnoteReference"/>
          <w:rFonts w:ascii="Arial" w:hAnsi="Arial" w:cs="Arial"/>
        </w:rPr>
        <w:footnoteReference w:id="8"/>
      </w:r>
      <w:r w:rsidR="009F3AF2" w:rsidRPr="001067D2">
        <w:rPr>
          <w:rFonts w:ascii="Arial" w:hAnsi="Arial" w:cs="Arial"/>
        </w:rPr>
        <w:t xml:space="preserve"> in its definition of self-neglect </w:t>
      </w:r>
      <w:r w:rsidR="000E31E2" w:rsidRPr="001067D2">
        <w:rPr>
          <w:rFonts w:ascii="Arial" w:hAnsi="Arial" w:cs="Arial"/>
        </w:rPr>
        <w:t xml:space="preserve">refers </w:t>
      </w:r>
      <w:r w:rsidR="009F3AF2" w:rsidRPr="001067D2">
        <w:rPr>
          <w:rFonts w:ascii="Arial" w:hAnsi="Arial" w:cs="Arial"/>
        </w:rPr>
        <w:t xml:space="preserve">to “an </w:t>
      </w:r>
      <w:r w:rsidR="009F3AF2" w:rsidRPr="00397420">
        <w:rPr>
          <w:rFonts w:ascii="Arial" w:hAnsi="Arial" w:cs="Arial"/>
          <w:i/>
          <w:iCs/>
        </w:rPr>
        <w:t>extreme</w:t>
      </w:r>
      <w:r w:rsidR="009F3AF2" w:rsidRPr="001067D2">
        <w:rPr>
          <w:rFonts w:ascii="Arial" w:hAnsi="Arial" w:cs="Arial"/>
        </w:rPr>
        <w:t xml:space="preserve"> lack of self-care”. </w:t>
      </w:r>
      <w:r w:rsidR="001038B2">
        <w:rPr>
          <w:rFonts w:ascii="Arial" w:hAnsi="Arial" w:cs="Arial"/>
        </w:rPr>
        <w:t xml:space="preserve">This may not </w:t>
      </w:r>
      <w:r w:rsidR="009F3AF2" w:rsidRPr="001067D2">
        <w:rPr>
          <w:rFonts w:ascii="Arial" w:hAnsi="Arial" w:cs="Arial"/>
        </w:rPr>
        <w:t xml:space="preserve">have been seen as covering </w:t>
      </w:r>
      <w:r w:rsidR="00612934" w:rsidRPr="001067D2">
        <w:rPr>
          <w:rFonts w:ascii="Arial" w:hAnsi="Arial" w:cs="Arial"/>
        </w:rPr>
        <w:t>Kamal</w:t>
      </w:r>
      <w:r w:rsidR="009F3AF2" w:rsidRPr="001067D2">
        <w:rPr>
          <w:rFonts w:ascii="Arial" w:hAnsi="Arial" w:cs="Arial"/>
        </w:rPr>
        <w:t>’s circumstances.</w:t>
      </w:r>
    </w:p>
    <w:p w14:paraId="14E26D45" w14:textId="5334F26C" w:rsidR="008767E0" w:rsidRPr="001067D2" w:rsidRDefault="008767E0" w:rsidP="008767E0">
      <w:pPr>
        <w:spacing w:after="120"/>
        <w:ind w:left="720" w:hanging="720"/>
        <w:jc w:val="both"/>
        <w:rPr>
          <w:rFonts w:ascii="Arial" w:hAnsi="Arial" w:cs="Arial"/>
        </w:rPr>
      </w:pPr>
      <w:r>
        <w:rPr>
          <w:rFonts w:ascii="Arial" w:hAnsi="Arial" w:cs="Arial"/>
        </w:rPr>
        <w:t>7.26</w:t>
      </w:r>
      <w:r>
        <w:rPr>
          <w:rFonts w:ascii="Arial" w:hAnsi="Arial" w:cs="Arial"/>
        </w:rPr>
        <w:tab/>
        <w:t xml:space="preserve">However, </w:t>
      </w:r>
      <w:r w:rsidR="00821644">
        <w:rPr>
          <w:rFonts w:ascii="Arial" w:hAnsi="Arial" w:cs="Arial"/>
        </w:rPr>
        <w:t xml:space="preserve">senior management in Calderdale Safeguarding Adults service have suggested to the review that if a safeguarding concern had been raised, initial enquiries would have explored </w:t>
      </w:r>
      <w:r w:rsidR="00590117">
        <w:rPr>
          <w:rFonts w:ascii="Arial" w:hAnsi="Arial" w:cs="Arial"/>
        </w:rPr>
        <w:t xml:space="preserve">more fully </w:t>
      </w:r>
      <w:r w:rsidR="00821644">
        <w:rPr>
          <w:rFonts w:ascii="Arial" w:hAnsi="Arial" w:cs="Arial"/>
        </w:rPr>
        <w:t xml:space="preserve">the nature of Kamal’s care and support needs and the risks to his welfare </w:t>
      </w:r>
      <w:r w:rsidR="00590117">
        <w:rPr>
          <w:rFonts w:ascii="Arial" w:hAnsi="Arial" w:cs="Arial"/>
        </w:rPr>
        <w:t>from both self-neglect and</w:t>
      </w:r>
      <w:r w:rsidR="00821644">
        <w:rPr>
          <w:rFonts w:ascii="Arial" w:hAnsi="Arial" w:cs="Arial"/>
        </w:rPr>
        <w:t xml:space="preserve"> </w:t>
      </w:r>
      <w:r w:rsidR="00590117">
        <w:rPr>
          <w:rFonts w:ascii="Arial" w:hAnsi="Arial" w:cs="Arial"/>
        </w:rPr>
        <w:t xml:space="preserve">potential modern slavery or other forms of exploitation. Even if, following those enquiries a judgement had been made that Kamal did not fall within the scope of S42, </w:t>
      </w:r>
      <w:r w:rsidR="00590117">
        <w:rPr>
          <w:rFonts w:ascii="Arial" w:hAnsi="Arial" w:cs="Arial"/>
        </w:rPr>
        <w:lastRenderedPageBreak/>
        <w:t>these initial enquiries would have potentially promoted a multi-agency response</w:t>
      </w:r>
      <w:r w:rsidR="001038B2">
        <w:rPr>
          <w:rFonts w:ascii="Arial" w:hAnsi="Arial" w:cs="Arial"/>
        </w:rPr>
        <w:t xml:space="preserve"> and a safeguarding plan</w:t>
      </w:r>
      <w:r w:rsidR="00590117">
        <w:rPr>
          <w:rFonts w:ascii="Arial" w:hAnsi="Arial" w:cs="Arial"/>
        </w:rPr>
        <w:t xml:space="preserve">. The Safeguarding Adults service have expressed a clear view </w:t>
      </w:r>
      <w:r w:rsidR="001038B2">
        <w:rPr>
          <w:rFonts w:ascii="Arial" w:hAnsi="Arial" w:cs="Arial"/>
        </w:rPr>
        <w:t xml:space="preserve">to the review </w:t>
      </w:r>
      <w:r w:rsidR="00590117">
        <w:rPr>
          <w:rFonts w:ascii="Arial" w:hAnsi="Arial" w:cs="Arial"/>
        </w:rPr>
        <w:t xml:space="preserve">that, at the point where concerns about self-neglect and modern slavery were identified, an adult safeguarding concern should have been raised.  </w:t>
      </w:r>
    </w:p>
    <w:p w14:paraId="0F2FEBA7" w14:textId="1F531780" w:rsidR="00B6051E" w:rsidRPr="001067D2" w:rsidRDefault="005815A0" w:rsidP="005501A1">
      <w:pPr>
        <w:spacing w:after="120"/>
        <w:ind w:left="720" w:hanging="720"/>
        <w:jc w:val="both"/>
        <w:rPr>
          <w:rFonts w:ascii="Arial" w:hAnsi="Arial" w:cs="Arial"/>
        </w:rPr>
      </w:pPr>
      <w:r>
        <w:rPr>
          <w:rFonts w:ascii="Arial" w:hAnsi="Arial" w:cs="Arial"/>
        </w:rPr>
        <w:t>7.2</w:t>
      </w:r>
      <w:r w:rsidR="001038B2">
        <w:rPr>
          <w:rFonts w:ascii="Arial" w:hAnsi="Arial" w:cs="Arial"/>
        </w:rPr>
        <w:t>7</w:t>
      </w:r>
      <w:r w:rsidR="009F3AF2" w:rsidRPr="001067D2">
        <w:rPr>
          <w:rFonts w:ascii="Arial" w:hAnsi="Arial" w:cs="Arial"/>
        </w:rPr>
        <w:tab/>
      </w:r>
      <w:r w:rsidR="00E84C70" w:rsidRPr="001067D2">
        <w:rPr>
          <w:rFonts w:ascii="Arial" w:hAnsi="Arial" w:cs="Arial"/>
        </w:rPr>
        <w:t xml:space="preserve">Calderdale Safeguarding Adults Partnership have prioritised the development of a multi-agency approach to transitional safeguarding for some years. Transitional safeguarding is </w:t>
      </w:r>
      <w:r w:rsidR="00B716E1" w:rsidRPr="001067D2">
        <w:rPr>
          <w:rFonts w:ascii="Arial" w:hAnsi="Arial" w:cs="Arial"/>
        </w:rPr>
        <w:t xml:space="preserve">an approach which recognises that emotional, cognitive and intellectual development does not suddenly stop on the eighteenth birthday, and that young people who need support to thrive and keep themselves safe as children may need to continue to need that support as young adults as they continue to mature. It draws heavily on research into </w:t>
      </w:r>
      <w:r w:rsidR="00715B06" w:rsidRPr="001067D2">
        <w:rPr>
          <w:rFonts w:ascii="Arial" w:hAnsi="Arial" w:cs="Arial"/>
        </w:rPr>
        <w:t>young people’s</w:t>
      </w:r>
      <w:r w:rsidR="00B716E1" w:rsidRPr="001067D2">
        <w:rPr>
          <w:rFonts w:ascii="Arial" w:hAnsi="Arial" w:cs="Arial"/>
        </w:rPr>
        <w:t xml:space="preserve"> brain </w:t>
      </w:r>
      <w:r w:rsidR="00715B06" w:rsidRPr="001067D2">
        <w:rPr>
          <w:rFonts w:ascii="Arial" w:hAnsi="Arial" w:cs="Arial"/>
        </w:rPr>
        <w:t xml:space="preserve">development </w:t>
      </w:r>
      <w:r w:rsidR="00B716E1" w:rsidRPr="001067D2">
        <w:rPr>
          <w:rFonts w:ascii="Arial" w:hAnsi="Arial" w:cs="Arial"/>
        </w:rPr>
        <w:t xml:space="preserve">which suggests that </w:t>
      </w:r>
      <w:r w:rsidR="00715B06" w:rsidRPr="001067D2">
        <w:rPr>
          <w:rFonts w:ascii="Arial" w:hAnsi="Arial" w:cs="Arial"/>
        </w:rPr>
        <w:t>it continues to mature cognitively and emotionally well into their mid-twenties. “The transitional nature of maturation after 18 requires us to take a nuanced approach to the “age of maturity” and to take account of young adults’ individual experiences and circumstances in how we protect their rights and understand their capacity to take particular decisions.”</w:t>
      </w:r>
      <w:r w:rsidR="00715B06" w:rsidRPr="001067D2">
        <w:rPr>
          <w:rStyle w:val="FootnoteReference"/>
          <w:rFonts w:ascii="Arial" w:hAnsi="Arial" w:cs="Arial"/>
        </w:rPr>
        <w:footnoteReference w:id="9"/>
      </w:r>
      <w:r w:rsidR="00715B06" w:rsidRPr="001067D2">
        <w:rPr>
          <w:rFonts w:ascii="Arial" w:hAnsi="Arial" w:cs="Arial"/>
        </w:rPr>
        <w:t xml:space="preserve">  </w:t>
      </w:r>
    </w:p>
    <w:p w14:paraId="251850D3" w14:textId="15811C29" w:rsidR="009F3AF2" w:rsidRPr="001067D2" w:rsidRDefault="005815A0" w:rsidP="00B6051E">
      <w:pPr>
        <w:spacing w:after="120"/>
        <w:ind w:left="720" w:hanging="720"/>
        <w:jc w:val="both"/>
        <w:rPr>
          <w:rFonts w:ascii="Arial" w:hAnsi="Arial" w:cs="Arial"/>
        </w:rPr>
      </w:pPr>
      <w:r>
        <w:rPr>
          <w:rFonts w:ascii="Arial" w:hAnsi="Arial" w:cs="Arial"/>
        </w:rPr>
        <w:t>7.2</w:t>
      </w:r>
      <w:r w:rsidR="001038B2">
        <w:rPr>
          <w:rFonts w:ascii="Arial" w:hAnsi="Arial" w:cs="Arial"/>
        </w:rPr>
        <w:t>8</w:t>
      </w:r>
      <w:r w:rsidR="00B6051E" w:rsidRPr="001067D2">
        <w:rPr>
          <w:rFonts w:ascii="Arial" w:hAnsi="Arial" w:cs="Arial"/>
        </w:rPr>
        <w:t xml:space="preserve"> </w:t>
      </w:r>
      <w:r w:rsidR="00B6051E" w:rsidRPr="001067D2">
        <w:rPr>
          <w:rFonts w:ascii="Arial" w:hAnsi="Arial" w:cs="Arial"/>
        </w:rPr>
        <w:tab/>
        <w:t>As</w:t>
      </w:r>
      <w:r w:rsidR="00715B06" w:rsidRPr="001067D2">
        <w:rPr>
          <w:rFonts w:ascii="Arial" w:hAnsi="Arial" w:cs="Arial"/>
        </w:rPr>
        <w:t xml:space="preserve"> </w:t>
      </w:r>
      <w:r w:rsidR="00B6051E" w:rsidRPr="001067D2">
        <w:rPr>
          <w:rFonts w:ascii="Arial" w:hAnsi="Arial" w:cs="Arial"/>
        </w:rPr>
        <w:t>part of this development, children’s and adults social care have established a joint monthly Transitions Panel which discusses and facilitates planning for young people who will have continuing needs after the age of 18. This is a positive development which is reported as leading to better outcomes for many young people. However, a Safeguarding Adults Board</w:t>
      </w:r>
      <w:r w:rsidR="00590117">
        <w:rPr>
          <w:rFonts w:ascii="Arial" w:hAnsi="Arial" w:cs="Arial"/>
        </w:rPr>
        <w:t xml:space="preserve"> </w:t>
      </w:r>
      <w:r w:rsidR="001038B2">
        <w:rPr>
          <w:rFonts w:ascii="Arial" w:hAnsi="Arial" w:cs="Arial"/>
        </w:rPr>
        <w:t xml:space="preserve">report </w:t>
      </w:r>
      <w:r w:rsidR="001038B2" w:rsidRPr="001067D2">
        <w:rPr>
          <w:rFonts w:ascii="Arial" w:hAnsi="Arial" w:cs="Arial"/>
        </w:rPr>
        <w:t>also</w:t>
      </w:r>
      <w:r w:rsidR="00B6051E" w:rsidRPr="001067D2">
        <w:rPr>
          <w:rFonts w:ascii="Arial" w:hAnsi="Arial" w:cs="Arial"/>
        </w:rPr>
        <w:t xml:space="preserve"> notes that “there are still gaps for some who do not meet the statutory criteria for intervention and support.” This appears to be a reference to the concept of care and support within the Care Act, and the statutory definition of “eligible needs” which requires those needs to arise from a “physical or mental impairment or illness”. </w:t>
      </w:r>
      <w:r w:rsidR="003126AB" w:rsidRPr="001067D2">
        <w:rPr>
          <w:rFonts w:ascii="Arial" w:hAnsi="Arial" w:cs="Arial"/>
        </w:rPr>
        <w:t xml:space="preserve">It is often said that transition is a journey and not an event. Children’s and adult services should seek to agree a protocol which recognises that for some young people </w:t>
      </w:r>
      <w:r w:rsidR="00CF51FD" w:rsidRPr="001067D2">
        <w:rPr>
          <w:rFonts w:ascii="Arial" w:hAnsi="Arial" w:cs="Arial"/>
        </w:rPr>
        <w:t xml:space="preserve">on that journey </w:t>
      </w:r>
      <w:r w:rsidR="003126AB" w:rsidRPr="001067D2">
        <w:rPr>
          <w:rFonts w:ascii="Arial" w:hAnsi="Arial" w:cs="Arial"/>
        </w:rPr>
        <w:t xml:space="preserve">between 18 and 25, “care and support” </w:t>
      </w:r>
      <w:r w:rsidR="00026985" w:rsidRPr="001067D2">
        <w:rPr>
          <w:rFonts w:ascii="Arial" w:hAnsi="Arial" w:cs="Arial"/>
        </w:rPr>
        <w:t xml:space="preserve">needs </w:t>
      </w:r>
      <w:r w:rsidR="003126AB" w:rsidRPr="001067D2">
        <w:rPr>
          <w:rFonts w:ascii="Arial" w:hAnsi="Arial" w:cs="Arial"/>
        </w:rPr>
        <w:t>a much broa</w:t>
      </w:r>
      <w:r w:rsidR="00026985" w:rsidRPr="001067D2">
        <w:rPr>
          <w:rFonts w:ascii="Arial" w:hAnsi="Arial" w:cs="Arial"/>
        </w:rPr>
        <w:t xml:space="preserve">der interpretation. </w:t>
      </w:r>
      <w:r w:rsidR="00D543D9" w:rsidRPr="001067D2">
        <w:rPr>
          <w:rFonts w:ascii="Arial" w:hAnsi="Arial" w:cs="Arial"/>
        </w:rPr>
        <w:t>Young</w:t>
      </w:r>
      <w:r w:rsidR="00026985" w:rsidRPr="001067D2">
        <w:rPr>
          <w:rFonts w:ascii="Arial" w:hAnsi="Arial" w:cs="Arial"/>
        </w:rPr>
        <w:t xml:space="preserve"> </w:t>
      </w:r>
      <w:r w:rsidR="00CF51FD" w:rsidRPr="001067D2">
        <w:rPr>
          <w:rFonts w:ascii="Arial" w:hAnsi="Arial" w:cs="Arial"/>
        </w:rPr>
        <w:t>adults</w:t>
      </w:r>
      <w:r w:rsidR="00026985" w:rsidRPr="001067D2">
        <w:rPr>
          <w:rFonts w:ascii="Arial" w:hAnsi="Arial" w:cs="Arial"/>
        </w:rPr>
        <w:t xml:space="preserve"> with those broader care and support needs may </w:t>
      </w:r>
      <w:r w:rsidR="00C6107C" w:rsidRPr="001067D2">
        <w:rPr>
          <w:rFonts w:ascii="Arial" w:hAnsi="Arial" w:cs="Arial"/>
        </w:rPr>
        <w:t xml:space="preserve">not meet the statutory eligibility criteria which create a </w:t>
      </w:r>
      <w:r w:rsidR="00D543D9" w:rsidRPr="001067D2">
        <w:rPr>
          <w:rFonts w:ascii="Arial" w:hAnsi="Arial" w:cs="Arial"/>
        </w:rPr>
        <w:t>duty on the local authority to meet those needs</w:t>
      </w:r>
      <w:r w:rsidR="00CF51FD" w:rsidRPr="001067D2">
        <w:rPr>
          <w:rFonts w:ascii="Arial" w:hAnsi="Arial" w:cs="Arial"/>
        </w:rPr>
        <w:t xml:space="preserve">. However, a broader interpretation of care and support needs would facilitate engagement with safeguarding adult arrangements. </w:t>
      </w:r>
      <w:r w:rsidR="00B22FB1">
        <w:rPr>
          <w:rFonts w:ascii="Arial" w:hAnsi="Arial" w:cs="Arial"/>
        </w:rPr>
        <w:t xml:space="preserve">It could also make clear that the local authority’s general duty to promote the wellbeing of individuals with care and support needs applies to this cohort of young adults. </w:t>
      </w:r>
    </w:p>
    <w:p w14:paraId="520184F5" w14:textId="6D4EF88E" w:rsidR="00CF51FD" w:rsidRPr="001067D2" w:rsidRDefault="005815A0" w:rsidP="00B6051E">
      <w:pPr>
        <w:spacing w:after="120"/>
        <w:ind w:left="720" w:hanging="720"/>
        <w:jc w:val="both"/>
        <w:rPr>
          <w:rFonts w:ascii="Arial" w:hAnsi="Arial" w:cs="Arial"/>
        </w:rPr>
      </w:pPr>
      <w:r>
        <w:rPr>
          <w:rFonts w:ascii="Arial" w:hAnsi="Arial" w:cs="Arial"/>
        </w:rPr>
        <w:t>7.2</w:t>
      </w:r>
      <w:r w:rsidR="001038B2">
        <w:rPr>
          <w:rFonts w:ascii="Arial" w:hAnsi="Arial" w:cs="Arial"/>
        </w:rPr>
        <w:t>9</w:t>
      </w:r>
      <w:r w:rsidR="00CF51FD" w:rsidRPr="001067D2">
        <w:rPr>
          <w:rFonts w:ascii="Arial" w:hAnsi="Arial" w:cs="Arial"/>
        </w:rPr>
        <w:tab/>
        <w:t>Such a protocol should also engage adult mental health services.</w:t>
      </w:r>
      <w:r w:rsidR="007E0201" w:rsidRPr="001067D2">
        <w:rPr>
          <w:rFonts w:ascii="Arial" w:hAnsi="Arial" w:cs="Arial"/>
        </w:rPr>
        <w:t xml:space="preserve"> The </w:t>
      </w:r>
      <w:r w:rsidR="008D639A">
        <w:rPr>
          <w:rFonts w:ascii="Arial" w:hAnsi="Arial" w:cs="Arial"/>
        </w:rPr>
        <w:t>SWYPFT</w:t>
      </w:r>
      <w:r w:rsidR="007E0201" w:rsidRPr="001067D2">
        <w:rPr>
          <w:rFonts w:ascii="Arial" w:hAnsi="Arial" w:cs="Arial"/>
        </w:rPr>
        <w:t xml:space="preserve"> Transitions Policy has a clear commitment to a developmental approach</w:t>
      </w:r>
      <w:r w:rsidR="000355EB" w:rsidRPr="001067D2">
        <w:rPr>
          <w:rFonts w:ascii="Arial" w:hAnsi="Arial" w:cs="Arial"/>
        </w:rPr>
        <w:t>. Echoing NICE guidance, it states:</w:t>
      </w:r>
    </w:p>
    <w:p w14:paraId="19316983" w14:textId="3A560448" w:rsidR="000355EB" w:rsidRPr="001067D2" w:rsidRDefault="000355EB" w:rsidP="000E31E2">
      <w:pPr>
        <w:spacing w:after="120"/>
        <w:ind w:left="1440"/>
        <w:jc w:val="both"/>
        <w:rPr>
          <w:rFonts w:ascii="Arial" w:hAnsi="Arial" w:cs="Arial"/>
        </w:rPr>
      </w:pPr>
      <w:r w:rsidRPr="001067D2">
        <w:rPr>
          <w:rFonts w:ascii="Arial" w:hAnsi="Arial" w:cs="Arial"/>
        </w:rPr>
        <w:t>“Practitioners should ensure that transition planning is developmentally appropriate and takes into account each young person’s capabilities, maturity, cognitive ability, psychological status, social and personal circumstances caring responsibilities, communication needs, needs in respect of long-term conditions and hopes for the future.”</w:t>
      </w:r>
    </w:p>
    <w:p w14:paraId="72A5134B" w14:textId="5922C728" w:rsidR="008E610E" w:rsidRPr="001067D2" w:rsidRDefault="000355EB" w:rsidP="000355EB">
      <w:pPr>
        <w:spacing w:after="120"/>
        <w:ind w:left="720"/>
        <w:jc w:val="both"/>
        <w:rPr>
          <w:rFonts w:ascii="Arial" w:hAnsi="Arial" w:cs="Arial"/>
        </w:rPr>
      </w:pPr>
      <w:r w:rsidRPr="001067D2">
        <w:rPr>
          <w:rFonts w:ascii="Arial" w:hAnsi="Arial" w:cs="Arial"/>
        </w:rPr>
        <w:lastRenderedPageBreak/>
        <w:t>This is however focused on the transition from child and adolescent to adult mental health services. It would be helpful to consider in a joint protocol how adult mental health services will seek to address the needs of young people who are legally adult but still on that journey to full adulthood.</w:t>
      </w:r>
    </w:p>
    <w:p w14:paraId="5FBB3F7E" w14:textId="5F8F155E" w:rsidR="000355EB" w:rsidRDefault="001038B2" w:rsidP="000355EB">
      <w:pPr>
        <w:spacing w:after="120"/>
        <w:ind w:left="720"/>
        <w:jc w:val="both"/>
        <w:rPr>
          <w:rFonts w:ascii="Arial" w:hAnsi="Arial" w:cs="Arial"/>
          <w:b/>
          <w:bCs/>
          <w:i/>
          <w:iCs/>
        </w:rPr>
      </w:pPr>
      <w:r>
        <w:rPr>
          <w:rFonts w:ascii="Arial" w:hAnsi="Arial" w:cs="Arial"/>
          <w:b/>
          <w:bCs/>
          <w:i/>
          <w:iCs/>
        </w:rPr>
        <w:t>R</w:t>
      </w:r>
      <w:r w:rsidR="000214EA" w:rsidRPr="001038B2">
        <w:rPr>
          <w:rFonts w:ascii="Arial" w:hAnsi="Arial" w:cs="Arial"/>
          <w:b/>
          <w:bCs/>
          <w:i/>
          <w:iCs/>
        </w:rPr>
        <w:t>ecommendation</w:t>
      </w:r>
      <w:r>
        <w:rPr>
          <w:rFonts w:ascii="Arial" w:hAnsi="Arial" w:cs="Arial"/>
          <w:b/>
          <w:bCs/>
          <w:i/>
          <w:iCs/>
        </w:rPr>
        <w:t xml:space="preserve"> </w:t>
      </w:r>
      <w:r w:rsidR="002A2E50">
        <w:rPr>
          <w:rFonts w:ascii="Arial" w:hAnsi="Arial" w:cs="Arial"/>
          <w:b/>
          <w:bCs/>
          <w:i/>
          <w:iCs/>
        </w:rPr>
        <w:t>8</w:t>
      </w:r>
      <w:r w:rsidR="000214EA" w:rsidRPr="001038B2">
        <w:rPr>
          <w:rFonts w:ascii="Arial" w:hAnsi="Arial" w:cs="Arial"/>
          <w:b/>
          <w:bCs/>
          <w:i/>
          <w:iCs/>
        </w:rPr>
        <w:t>: Calderdale</w:t>
      </w:r>
      <w:r>
        <w:rPr>
          <w:rFonts w:ascii="Arial" w:hAnsi="Arial" w:cs="Arial"/>
          <w:b/>
          <w:bCs/>
          <w:i/>
          <w:iCs/>
        </w:rPr>
        <w:t xml:space="preserve"> Safeguarding Adults Board should </w:t>
      </w:r>
      <w:r w:rsidR="00FA6C37">
        <w:rPr>
          <w:rFonts w:ascii="Arial" w:hAnsi="Arial" w:cs="Arial"/>
          <w:b/>
          <w:bCs/>
          <w:i/>
          <w:iCs/>
        </w:rPr>
        <w:t xml:space="preserve">take responsibility for </w:t>
      </w:r>
      <w:r>
        <w:rPr>
          <w:rFonts w:ascii="Arial" w:hAnsi="Arial" w:cs="Arial"/>
          <w:b/>
          <w:bCs/>
          <w:i/>
          <w:iCs/>
        </w:rPr>
        <w:t xml:space="preserve">the development of </w:t>
      </w:r>
      <w:r w:rsidRPr="001038B2">
        <w:rPr>
          <w:rFonts w:ascii="Arial" w:hAnsi="Arial" w:cs="Arial"/>
          <w:b/>
          <w:bCs/>
          <w:i/>
          <w:iCs/>
        </w:rPr>
        <w:t>a joint protocol on how services will work together in developmentally appropriate ways to meet the needs of young adults between 18 and 25 requiring ongoing care and support</w:t>
      </w:r>
      <w:r>
        <w:rPr>
          <w:rFonts w:ascii="Arial" w:hAnsi="Arial" w:cs="Arial"/>
          <w:b/>
          <w:bCs/>
          <w:i/>
          <w:iCs/>
        </w:rPr>
        <w:t>, not restricted to needs arising from physical or mental im</w:t>
      </w:r>
      <w:r w:rsidR="00651E7A">
        <w:rPr>
          <w:rFonts w:ascii="Arial" w:hAnsi="Arial" w:cs="Arial"/>
          <w:b/>
          <w:bCs/>
          <w:i/>
          <w:iCs/>
        </w:rPr>
        <w:t>pairment or illness</w:t>
      </w:r>
      <w:r w:rsidRPr="001038B2">
        <w:rPr>
          <w:rFonts w:ascii="Arial" w:hAnsi="Arial" w:cs="Arial"/>
          <w:b/>
          <w:bCs/>
          <w:i/>
          <w:iCs/>
        </w:rPr>
        <w:t xml:space="preserve">. </w:t>
      </w:r>
      <w:r w:rsidR="00651E7A">
        <w:rPr>
          <w:rFonts w:ascii="Arial" w:hAnsi="Arial" w:cs="Arial"/>
          <w:b/>
          <w:bCs/>
          <w:i/>
          <w:iCs/>
        </w:rPr>
        <w:t>Parties</w:t>
      </w:r>
      <w:r>
        <w:rPr>
          <w:rFonts w:ascii="Arial" w:hAnsi="Arial" w:cs="Arial"/>
          <w:b/>
          <w:bCs/>
          <w:i/>
          <w:iCs/>
        </w:rPr>
        <w:t xml:space="preserve"> should include at a minimum</w:t>
      </w:r>
      <w:r w:rsidR="000214EA" w:rsidRPr="001038B2">
        <w:rPr>
          <w:rFonts w:ascii="Arial" w:hAnsi="Arial" w:cs="Arial"/>
          <w:b/>
          <w:bCs/>
          <w:i/>
          <w:iCs/>
        </w:rPr>
        <w:t xml:space="preserve"> </w:t>
      </w:r>
      <w:r w:rsidR="00651E7A">
        <w:rPr>
          <w:rFonts w:ascii="Arial" w:hAnsi="Arial" w:cs="Arial"/>
          <w:b/>
          <w:bCs/>
          <w:i/>
          <w:iCs/>
        </w:rPr>
        <w:t xml:space="preserve">Calderdale MBC </w:t>
      </w:r>
      <w:r w:rsidR="000214EA" w:rsidRPr="001038B2">
        <w:rPr>
          <w:rFonts w:ascii="Arial" w:hAnsi="Arial" w:cs="Arial"/>
          <w:b/>
          <w:bCs/>
          <w:i/>
          <w:iCs/>
        </w:rPr>
        <w:t>Children’s and Adult Social Care Services and the South West Yorkshire Foundation NHS Trust</w:t>
      </w:r>
      <w:r w:rsidR="00651E7A">
        <w:rPr>
          <w:rFonts w:ascii="Arial" w:hAnsi="Arial" w:cs="Arial"/>
          <w:b/>
          <w:bCs/>
          <w:i/>
          <w:iCs/>
        </w:rPr>
        <w:t>.</w:t>
      </w:r>
    </w:p>
    <w:p w14:paraId="06E302E7" w14:textId="3BC2CF08" w:rsidR="00651E7A" w:rsidRPr="00651E7A" w:rsidRDefault="00651E7A" w:rsidP="000355EB">
      <w:pPr>
        <w:spacing w:after="120"/>
        <w:ind w:left="720"/>
        <w:jc w:val="both"/>
        <w:rPr>
          <w:rFonts w:ascii="Arial" w:hAnsi="Arial" w:cs="Arial"/>
        </w:rPr>
      </w:pPr>
      <w:r>
        <w:rPr>
          <w:rFonts w:ascii="Arial" w:hAnsi="Arial" w:cs="Arial"/>
        </w:rPr>
        <w:t>The scope of such a protocol would not be restricted to care leavers. It would however facilitate a closer relationship between the Pathway Team and Safeguarding Adults, and promote multi-agency working with young people with complex needs and / or in crisis, based on multi-agency planning, clarity of roles, and full sharing of information between agencies.</w:t>
      </w:r>
    </w:p>
    <w:p w14:paraId="2624C3A7" w14:textId="69F7F69C" w:rsidR="0057146F" w:rsidRPr="001067D2" w:rsidRDefault="005815A0" w:rsidP="003C18FC">
      <w:pPr>
        <w:spacing w:after="120"/>
        <w:ind w:left="720" w:hanging="720"/>
        <w:jc w:val="both"/>
        <w:rPr>
          <w:rFonts w:ascii="Arial" w:hAnsi="Arial" w:cs="Arial"/>
        </w:rPr>
      </w:pPr>
      <w:r>
        <w:rPr>
          <w:rFonts w:ascii="Arial" w:hAnsi="Arial" w:cs="Arial"/>
        </w:rPr>
        <w:t>7.</w:t>
      </w:r>
      <w:r w:rsidR="001038B2">
        <w:rPr>
          <w:rFonts w:ascii="Arial" w:hAnsi="Arial" w:cs="Arial"/>
        </w:rPr>
        <w:t>30</w:t>
      </w:r>
      <w:r w:rsidR="0057146F" w:rsidRPr="001067D2">
        <w:rPr>
          <w:rFonts w:ascii="Arial" w:hAnsi="Arial" w:cs="Arial"/>
        </w:rPr>
        <w:tab/>
        <w:t xml:space="preserve">The Second National Analysis of Safeguarding Adult Reviews published by the Local Government Association and the Association of Directors of Adult Services in 2024 recommended </w:t>
      </w:r>
      <w:r w:rsidR="008F4D63" w:rsidRPr="001067D2">
        <w:rPr>
          <w:rFonts w:ascii="Arial" w:hAnsi="Arial" w:cs="Arial"/>
        </w:rPr>
        <w:t>that “</w:t>
      </w:r>
      <w:r w:rsidR="0057146F" w:rsidRPr="001067D2">
        <w:rPr>
          <w:rFonts w:ascii="Arial" w:hAnsi="Arial" w:cs="Arial"/>
        </w:rPr>
        <w:t>in light of repetitive findings regarding transition of young people to adult services, the Department of Health and Social Care should consider what changes may be necessary in current legislation and guidance to provide a framework that promotes best practice in transitional safeguarding.”</w:t>
      </w:r>
      <w:r w:rsidR="00EF72D6">
        <w:rPr>
          <w:rStyle w:val="FootnoteReference"/>
          <w:rFonts w:ascii="Arial" w:hAnsi="Arial" w:cs="Arial"/>
        </w:rPr>
        <w:footnoteReference w:id="10"/>
      </w:r>
      <w:r w:rsidR="0057146F" w:rsidRPr="001067D2">
        <w:rPr>
          <w:rFonts w:ascii="Arial" w:hAnsi="Arial" w:cs="Arial"/>
        </w:rPr>
        <w:t xml:space="preserve">  In the light of this review, Calderdale Safeguarding Adults Board may wish to express its support for that recommendation to the Department of Health and Social Care.</w:t>
      </w:r>
    </w:p>
    <w:p w14:paraId="30E00181" w14:textId="4B99FCC9" w:rsidR="0057146F" w:rsidRDefault="00651E7A" w:rsidP="003F3109">
      <w:pPr>
        <w:spacing w:after="120"/>
        <w:ind w:left="720"/>
        <w:jc w:val="both"/>
        <w:rPr>
          <w:rFonts w:ascii="Arial" w:hAnsi="Arial" w:cs="Arial"/>
          <w:b/>
          <w:bCs/>
        </w:rPr>
      </w:pPr>
      <w:r>
        <w:rPr>
          <w:rFonts w:ascii="Arial" w:hAnsi="Arial" w:cs="Arial"/>
          <w:b/>
          <w:bCs/>
          <w:i/>
          <w:iCs/>
        </w:rPr>
        <w:t>R</w:t>
      </w:r>
      <w:r w:rsidR="0057146F" w:rsidRPr="00651E7A">
        <w:rPr>
          <w:rFonts w:ascii="Arial" w:hAnsi="Arial" w:cs="Arial"/>
          <w:b/>
          <w:bCs/>
          <w:i/>
          <w:iCs/>
        </w:rPr>
        <w:t>ecommendation</w:t>
      </w:r>
      <w:r>
        <w:rPr>
          <w:rFonts w:ascii="Arial" w:hAnsi="Arial" w:cs="Arial"/>
          <w:b/>
          <w:bCs/>
          <w:i/>
          <w:iCs/>
        </w:rPr>
        <w:t xml:space="preserve"> </w:t>
      </w:r>
      <w:r w:rsidR="002A2E50">
        <w:rPr>
          <w:rFonts w:ascii="Arial" w:hAnsi="Arial" w:cs="Arial"/>
          <w:b/>
          <w:bCs/>
          <w:i/>
          <w:iCs/>
        </w:rPr>
        <w:t>9</w:t>
      </w:r>
      <w:r w:rsidR="0057146F" w:rsidRPr="00651E7A">
        <w:rPr>
          <w:rFonts w:ascii="Arial" w:hAnsi="Arial" w:cs="Arial"/>
          <w:b/>
          <w:bCs/>
          <w:i/>
          <w:iCs/>
        </w:rPr>
        <w:t>: Calderdale Safeguarding Adults Board should consider expressing its support to the DHSC for the recommendation of the Second National Analysis of Safeguarding Adult Reviews that DHSC should consider what changes may be necessary in current legislation and guidance to provide a framework that promotes best practice in transitional safeguarding.</w:t>
      </w:r>
    </w:p>
    <w:p w14:paraId="30E3DAE3" w14:textId="2D968F10" w:rsidR="003C18FC" w:rsidRDefault="003C18FC" w:rsidP="003C18FC">
      <w:pPr>
        <w:spacing w:after="120"/>
        <w:rPr>
          <w:rFonts w:ascii="Arial" w:hAnsi="Arial" w:cs="Arial"/>
          <w:u w:val="single"/>
        </w:rPr>
      </w:pPr>
      <w:r>
        <w:rPr>
          <w:rFonts w:ascii="Arial" w:hAnsi="Arial" w:cs="Arial"/>
        </w:rPr>
        <w:t>8.</w:t>
      </w:r>
      <w:r>
        <w:rPr>
          <w:rFonts w:ascii="Arial" w:hAnsi="Arial" w:cs="Arial"/>
        </w:rPr>
        <w:tab/>
      </w:r>
      <w:r w:rsidRPr="003C18FC">
        <w:rPr>
          <w:rFonts w:ascii="Arial" w:hAnsi="Arial" w:cs="Arial"/>
          <w:u w:val="single"/>
        </w:rPr>
        <w:t>Conclusion</w:t>
      </w:r>
      <w:r w:rsidR="003F3109">
        <w:rPr>
          <w:rFonts w:ascii="Arial" w:hAnsi="Arial" w:cs="Arial"/>
          <w:u w:val="single"/>
        </w:rPr>
        <w:t>s</w:t>
      </w:r>
    </w:p>
    <w:p w14:paraId="63E994B2" w14:textId="05B84717" w:rsidR="003C18FC" w:rsidRDefault="003C18FC" w:rsidP="003F3109">
      <w:pPr>
        <w:spacing w:after="120"/>
        <w:ind w:left="720" w:hanging="720"/>
        <w:jc w:val="both"/>
        <w:rPr>
          <w:rFonts w:ascii="Arial" w:hAnsi="Arial" w:cs="Arial"/>
        </w:rPr>
      </w:pPr>
      <w:r>
        <w:rPr>
          <w:rFonts w:ascii="Arial" w:hAnsi="Arial" w:cs="Arial"/>
        </w:rPr>
        <w:t>8.1</w:t>
      </w:r>
      <w:r>
        <w:rPr>
          <w:rFonts w:ascii="Arial" w:hAnsi="Arial" w:cs="Arial"/>
        </w:rPr>
        <w:tab/>
      </w:r>
      <w:r w:rsidR="009C1733">
        <w:rPr>
          <w:rFonts w:ascii="Arial" w:hAnsi="Arial" w:cs="Arial"/>
        </w:rPr>
        <w:t>The review offers no conclusion</w:t>
      </w:r>
      <w:r w:rsidR="0090400A">
        <w:rPr>
          <w:rFonts w:ascii="Arial" w:hAnsi="Arial" w:cs="Arial"/>
        </w:rPr>
        <w:t>s</w:t>
      </w:r>
      <w:r w:rsidR="009C1733">
        <w:rPr>
          <w:rFonts w:ascii="Arial" w:hAnsi="Arial" w:cs="Arial"/>
        </w:rPr>
        <w:t xml:space="preserve"> on what may have led up to Kamal’s death on 31</w:t>
      </w:r>
      <w:r w:rsidR="009C1733" w:rsidRPr="009C1733">
        <w:rPr>
          <w:rFonts w:ascii="Arial" w:hAnsi="Arial" w:cs="Arial"/>
          <w:vertAlign w:val="superscript"/>
        </w:rPr>
        <w:t>st</w:t>
      </w:r>
      <w:r w:rsidR="009C1733">
        <w:rPr>
          <w:rFonts w:ascii="Arial" w:hAnsi="Arial" w:cs="Arial"/>
        </w:rPr>
        <w:t xml:space="preserve"> August 2024, and whether any actions or inactions of any of the agencies or professionals who worked with him from his arrival in the UK contributed in any way to the tragic outcome. His death remains a mystery to everybody who knew him and to the reviewer.</w:t>
      </w:r>
    </w:p>
    <w:p w14:paraId="1EE81D9C" w14:textId="0A1610C8" w:rsidR="00474B02" w:rsidRDefault="00474B02" w:rsidP="003F3109">
      <w:pPr>
        <w:spacing w:after="120"/>
        <w:ind w:left="720" w:hanging="720"/>
        <w:jc w:val="both"/>
        <w:rPr>
          <w:rFonts w:ascii="Arial" w:hAnsi="Arial" w:cs="Arial"/>
        </w:rPr>
      </w:pPr>
      <w:r>
        <w:rPr>
          <w:rFonts w:ascii="Arial" w:hAnsi="Arial" w:cs="Arial"/>
        </w:rPr>
        <w:t>8.2</w:t>
      </w:r>
      <w:r>
        <w:rPr>
          <w:rFonts w:ascii="Arial" w:hAnsi="Arial" w:cs="Arial"/>
        </w:rPr>
        <w:tab/>
        <w:t>The review has sought to address the key lines of enquiry identified by the SAR Panel at its first meeting.</w:t>
      </w:r>
      <w:r w:rsidR="003F3109">
        <w:rPr>
          <w:rFonts w:ascii="Arial" w:hAnsi="Arial" w:cs="Arial"/>
        </w:rPr>
        <w:t xml:space="preserve"> In summarising these findings, </w:t>
      </w:r>
      <w:r w:rsidR="0090400A">
        <w:rPr>
          <w:rFonts w:ascii="Arial" w:hAnsi="Arial" w:cs="Arial"/>
        </w:rPr>
        <w:t>the reviewer seeks to take care</w:t>
      </w:r>
      <w:r w:rsidR="003F3109">
        <w:rPr>
          <w:rFonts w:ascii="Arial" w:hAnsi="Arial" w:cs="Arial"/>
        </w:rPr>
        <w:t xml:space="preserve"> to avoid inappropriately generalising from individual practice issues to wider organisational or cultural issues.</w:t>
      </w:r>
    </w:p>
    <w:p w14:paraId="4D9524B5" w14:textId="77777777" w:rsidR="00200DB4" w:rsidRDefault="00200DB4" w:rsidP="003F3109">
      <w:pPr>
        <w:spacing w:after="120" w:line="240" w:lineRule="atLeast"/>
        <w:ind w:left="720"/>
        <w:jc w:val="both"/>
        <w:rPr>
          <w:rFonts w:ascii="Arial" w:hAnsi="Arial" w:cs="Arial"/>
          <w:u w:val="single"/>
        </w:rPr>
      </w:pPr>
      <w:r w:rsidRPr="00A95421">
        <w:rPr>
          <w:rFonts w:ascii="Arial" w:hAnsi="Arial" w:cs="Arial"/>
          <w:u w:val="single"/>
        </w:rPr>
        <w:lastRenderedPageBreak/>
        <w:t>Are improvements needed in the preparation of young people who come into care as unaccompanied asylum seekers for independence?</w:t>
      </w:r>
    </w:p>
    <w:p w14:paraId="1A163978" w14:textId="0117B4CE" w:rsidR="00ED6135" w:rsidRDefault="00ED6135" w:rsidP="00ED6135">
      <w:pPr>
        <w:spacing w:after="120"/>
        <w:ind w:left="720"/>
        <w:jc w:val="both"/>
        <w:rPr>
          <w:rFonts w:ascii="Arial" w:hAnsi="Arial" w:cs="Arial"/>
        </w:rPr>
      </w:pPr>
      <w:r>
        <w:rPr>
          <w:rFonts w:ascii="Arial" w:hAnsi="Arial" w:cs="Arial"/>
        </w:rPr>
        <w:t xml:space="preserve">Kamal </w:t>
      </w:r>
      <w:r w:rsidR="00A95421">
        <w:rPr>
          <w:rFonts w:ascii="Arial" w:hAnsi="Arial" w:cs="Arial"/>
        </w:rPr>
        <w:t>had a broadly positive experience as a looked after child. It was unfortunate that he experienced frequent changes of social worker during his first eighteen months in care. H</w:t>
      </w:r>
      <w:r w:rsidR="00A95421" w:rsidRPr="001067D2">
        <w:rPr>
          <w:rFonts w:ascii="Arial" w:hAnsi="Arial" w:cs="Arial"/>
        </w:rPr>
        <w:t>e did not have the opportunity, outside the immediate care setting, to form the ongoing relationship with a single trusted adult which is key to trauma-informed practice.</w:t>
      </w:r>
      <w:r w:rsidR="00A95421">
        <w:rPr>
          <w:rFonts w:ascii="Arial" w:hAnsi="Arial" w:cs="Arial"/>
        </w:rPr>
        <w:t xml:space="preserve"> Inevitably, these frequent changes of social worker and Kamal’s unwillingness to share information meant that there was little opportunity throughout his time in care to develop a full assessment of his needs. The review does suggest, however, that there was </w:t>
      </w:r>
      <w:r w:rsidR="00397420">
        <w:rPr>
          <w:rFonts w:ascii="Arial" w:hAnsi="Arial" w:cs="Arial"/>
        </w:rPr>
        <w:t>a</w:t>
      </w:r>
      <w:r w:rsidR="00A95421">
        <w:rPr>
          <w:rFonts w:ascii="Arial" w:hAnsi="Arial" w:cs="Arial"/>
        </w:rPr>
        <w:t xml:space="preserve"> lack of professional curiosity in the acceptance at face value of his consistent assurances that he was “fine”. </w:t>
      </w:r>
      <w:r w:rsidR="009A3253">
        <w:rPr>
          <w:rFonts w:ascii="Arial" w:hAnsi="Arial" w:cs="Arial"/>
        </w:rPr>
        <w:t xml:space="preserve">The reviewer has been assured that Calderdale has a robust and well embedded systemic practice model, and that professional curiosity is one of the pillars of that practice. He also understands that a three day training programme on systemic practice is provided for all new social work staff and managers, with additional refresher days. The review suggests however that Children’s Services should satisfy themselves that the training of staff specifically for working with unaccompanied young people seeking asylum, who are likely to be less experienced </w:t>
      </w:r>
      <w:r>
        <w:rPr>
          <w:rFonts w:ascii="Arial" w:hAnsi="Arial" w:cs="Arial"/>
        </w:rPr>
        <w:t xml:space="preserve">workers, </w:t>
      </w:r>
      <w:r w:rsidRPr="00ED6135">
        <w:rPr>
          <w:rFonts w:ascii="Arial" w:hAnsi="Arial" w:cs="Arial"/>
        </w:rPr>
        <w:t>equips staff with the skills, knowledge and understanding to develop a relationship-based practice</w:t>
      </w:r>
      <w:r w:rsidR="00C80B09">
        <w:rPr>
          <w:rFonts w:ascii="Arial" w:hAnsi="Arial" w:cs="Arial"/>
        </w:rPr>
        <w:t xml:space="preserve"> and confidence in the appropriate exercise of professional curiosity</w:t>
      </w:r>
      <w:r w:rsidRPr="00ED6135">
        <w:rPr>
          <w:rFonts w:ascii="Arial" w:hAnsi="Arial" w:cs="Arial"/>
        </w:rPr>
        <w:t xml:space="preserve">. </w:t>
      </w:r>
    </w:p>
    <w:p w14:paraId="35148D82" w14:textId="6870E956" w:rsidR="0090400A" w:rsidRPr="00ED6135" w:rsidRDefault="0090400A" w:rsidP="00ED6135">
      <w:pPr>
        <w:spacing w:after="120"/>
        <w:ind w:left="720"/>
        <w:jc w:val="both"/>
        <w:rPr>
          <w:rFonts w:ascii="Arial" w:hAnsi="Arial" w:cs="Arial"/>
        </w:rPr>
      </w:pPr>
      <w:r>
        <w:rPr>
          <w:rFonts w:ascii="Arial" w:hAnsi="Arial" w:cs="Arial"/>
        </w:rPr>
        <w:t xml:space="preserve">The review also suggests that </w:t>
      </w:r>
      <w:r w:rsidR="00E4264A">
        <w:rPr>
          <w:rFonts w:ascii="Arial" w:hAnsi="Arial" w:cs="Arial"/>
        </w:rPr>
        <w:t xml:space="preserve">those </w:t>
      </w:r>
      <w:r>
        <w:rPr>
          <w:rFonts w:ascii="Arial" w:hAnsi="Arial" w:cs="Arial"/>
        </w:rPr>
        <w:t>work</w:t>
      </w:r>
      <w:r w:rsidR="00E4264A">
        <w:rPr>
          <w:rFonts w:ascii="Arial" w:hAnsi="Arial" w:cs="Arial"/>
        </w:rPr>
        <w:t>ing with Kamal</w:t>
      </w:r>
      <w:r>
        <w:rPr>
          <w:rFonts w:ascii="Arial" w:hAnsi="Arial" w:cs="Arial"/>
        </w:rPr>
        <w:t xml:space="preserve"> </w:t>
      </w:r>
      <w:r w:rsidR="00E4264A">
        <w:rPr>
          <w:rFonts w:ascii="Arial" w:hAnsi="Arial" w:cs="Arial"/>
        </w:rPr>
        <w:t xml:space="preserve">had little knowledge of </w:t>
      </w:r>
      <w:r>
        <w:rPr>
          <w:rFonts w:ascii="Arial" w:hAnsi="Arial" w:cs="Arial"/>
        </w:rPr>
        <w:t>the detail of unfolding events in</w:t>
      </w:r>
      <w:r w:rsidR="00E4264A">
        <w:rPr>
          <w:rFonts w:ascii="Arial" w:hAnsi="Arial" w:cs="Arial"/>
        </w:rPr>
        <w:t xml:space="preserve"> his</w:t>
      </w:r>
      <w:r>
        <w:rPr>
          <w:rFonts w:ascii="Arial" w:hAnsi="Arial" w:cs="Arial"/>
        </w:rPr>
        <w:t xml:space="preserve"> country of origin, </w:t>
      </w:r>
      <w:r w:rsidR="00E4264A">
        <w:rPr>
          <w:rFonts w:ascii="Arial" w:hAnsi="Arial" w:cs="Arial"/>
        </w:rPr>
        <w:t>or appreciation of their potential impact on him. Agencies need to ensure that their staff are equipped and supported to access such information, which is central to understanding the young person’s lived experience.</w:t>
      </w:r>
    </w:p>
    <w:p w14:paraId="0DF95662" w14:textId="057FEFCC" w:rsidR="00A95421" w:rsidRPr="00A95421" w:rsidRDefault="009A3253" w:rsidP="00ED6135">
      <w:pPr>
        <w:spacing w:after="120" w:line="240" w:lineRule="atLeast"/>
        <w:ind w:left="720"/>
        <w:jc w:val="both"/>
        <w:rPr>
          <w:rFonts w:ascii="Arial" w:hAnsi="Arial" w:cs="Arial"/>
        </w:rPr>
      </w:pPr>
      <w:r>
        <w:rPr>
          <w:rFonts w:ascii="Arial" w:hAnsi="Arial" w:cs="Arial"/>
        </w:rPr>
        <w:t xml:space="preserve"> </w:t>
      </w:r>
      <w:r w:rsidR="00A95421">
        <w:rPr>
          <w:rFonts w:ascii="Arial" w:hAnsi="Arial" w:cs="Arial"/>
        </w:rPr>
        <w:t>There were some concerns, during his time in care and afterwards, that he may have been exposed to exploitation. However, the recording of the detail of the concerns, the basis for them, and the basis for them, was very sparse. The review emphasises that it is imperative that all</w:t>
      </w:r>
      <w:r w:rsidR="00A95421" w:rsidRPr="00990C9A">
        <w:rPr>
          <w:rFonts w:ascii="Arial" w:hAnsi="Arial" w:cs="Arial"/>
        </w:rPr>
        <w:t xml:space="preserve"> agencies ensure, in their procedures, training, and management, that any concerns about child exploitation</w:t>
      </w:r>
      <w:r w:rsidR="00A95421">
        <w:rPr>
          <w:rFonts w:ascii="Arial" w:hAnsi="Arial" w:cs="Arial"/>
        </w:rPr>
        <w:t xml:space="preserve"> and the basis for them </w:t>
      </w:r>
      <w:r w:rsidR="00A95421" w:rsidRPr="00990C9A">
        <w:rPr>
          <w:rFonts w:ascii="Arial" w:hAnsi="Arial" w:cs="Arial"/>
        </w:rPr>
        <w:t>are recorded in detail.</w:t>
      </w:r>
      <w:r w:rsidR="00ED6135">
        <w:rPr>
          <w:rFonts w:ascii="Arial" w:hAnsi="Arial" w:cs="Arial"/>
        </w:rPr>
        <w:t xml:space="preserve"> </w:t>
      </w:r>
    </w:p>
    <w:p w14:paraId="6DAE0619" w14:textId="77777777" w:rsidR="00200DB4" w:rsidRDefault="00200DB4" w:rsidP="00ED6135">
      <w:pPr>
        <w:spacing w:after="120" w:line="240" w:lineRule="atLeast"/>
        <w:ind w:left="720"/>
        <w:jc w:val="both"/>
        <w:rPr>
          <w:rFonts w:ascii="Arial" w:hAnsi="Arial" w:cs="Arial"/>
          <w:u w:val="single"/>
        </w:rPr>
      </w:pPr>
      <w:r w:rsidRPr="00ED6135">
        <w:rPr>
          <w:rFonts w:ascii="Arial" w:hAnsi="Arial" w:cs="Arial"/>
          <w:u w:val="single"/>
        </w:rPr>
        <w:t>Are improvements needed in transition planning and practice for this particular group of young people?</w:t>
      </w:r>
    </w:p>
    <w:p w14:paraId="0EED1B64" w14:textId="7C32DA03" w:rsidR="00ED6135" w:rsidRDefault="003F3109" w:rsidP="00ED6135">
      <w:pPr>
        <w:spacing w:after="120" w:line="240" w:lineRule="atLeast"/>
        <w:ind w:left="720"/>
        <w:jc w:val="both"/>
        <w:rPr>
          <w:rFonts w:ascii="Arial" w:hAnsi="Arial" w:cs="Arial"/>
        </w:rPr>
      </w:pPr>
      <w:r>
        <w:rPr>
          <w:rFonts w:ascii="Arial" w:hAnsi="Arial" w:cs="Arial"/>
        </w:rPr>
        <w:t>I</w:t>
      </w:r>
      <w:r w:rsidR="00ED6135">
        <w:rPr>
          <w:rFonts w:ascii="Arial" w:hAnsi="Arial" w:cs="Arial"/>
        </w:rPr>
        <w:t xml:space="preserve">t was unfortunate that </w:t>
      </w:r>
      <w:r>
        <w:rPr>
          <w:rFonts w:ascii="Arial" w:hAnsi="Arial" w:cs="Arial"/>
        </w:rPr>
        <w:t>Kamal’s</w:t>
      </w:r>
      <w:r w:rsidR="00ED6135">
        <w:rPr>
          <w:rFonts w:ascii="Arial" w:hAnsi="Arial" w:cs="Arial"/>
        </w:rPr>
        <w:t xml:space="preserve"> Pathway Adviser did not meet him until just before he left care, although the case had been allocated to him </w:t>
      </w:r>
      <w:r w:rsidR="00C80843">
        <w:rPr>
          <w:rFonts w:ascii="Arial" w:hAnsi="Arial" w:cs="Arial"/>
        </w:rPr>
        <w:t>five months earlier. He did not get the chance to know him or to develop a relationship with him before he left care. The reviewer has been assured that in the overwhelming majority of cases held by the Pathway Team</w:t>
      </w:r>
      <w:r w:rsidR="00637F66">
        <w:rPr>
          <w:rFonts w:ascii="Arial" w:hAnsi="Arial" w:cs="Arial"/>
        </w:rPr>
        <w:t xml:space="preserve"> </w:t>
      </w:r>
      <w:r w:rsidR="00280C1E">
        <w:rPr>
          <w:rFonts w:ascii="Arial" w:hAnsi="Arial" w:cs="Arial"/>
        </w:rPr>
        <w:t>Advisors are allocated to young people at the age of seventeen and a half, and co-work with the allocated social worker until the young person leaves care. It is not clear why this did not happen in this case, or whether it was picked up in supervision.</w:t>
      </w:r>
    </w:p>
    <w:p w14:paraId="2943268A" w14:textId="643A556E" w:rsidR="00474B02" w:rsidRPr="00ED6135" w:rsidRDefault="00474B02" w:rsidP="00ED6135">
      <w:pPr>
        <w:spacing w:after="120" w:line="240" w:lineRule="atLeast"/>
        <w:ind w:left="720"/>
        <w:jc w:val="both"/>
        <w:rPr>
          <w:rFonts w:ascii="Arial" w:hAnsi="Arial" w:cs="Arial"/>
        </w:rPr>
      </w:pPr>
      <w:r>
        <w:rPr>
          <w:rFonts w:ascii="Arial" w:hAnsi="Arial" w:cs="Arial"/>
        </w:rPr>
        <w:t>Kamal’s move to independent living in his own flat was difficult for him. He did not want to move, and really struggled to manage the practical aspects of independent living. His college attendance declined and then stopped altogether. It seems clear that he was not ready to live independently.</w:t>
      </w:r>
      <w:r w:rsidR="00C80B09">
        <w:rPr>
          <w:rFonts w:ascii="Arial" w:hAnsi="Arial" w:cs="Arial"/>
        </w:rPr>
        <w:t xml:space="preserve"> </w:t>
      </w:r>
      <w:r w:rsidR="00EE0C53">
        <w:rPr>
          <w:rFonts w:ascii="Arial" w:hAnsi="Arial" w:cs="Arial"/>
        </w:rPr>
        <w:t xml:space="preserve">He did </w:t>
      </w:r>
      <w:r w:rsidR="00EE0C53">
        <w:rPr>
          <w:rFonts w:ascii="Arial" w:hAnsi="Arial" w:cs="Arial"/>
        </w:rPr>
        <w:lastRenderedPageBreak/>
        <w:t>not understand the process of moving to independence or why he had to move. His voice was not heard or listened to.</w:t>
      </w:r>
    </w:p>
    <w:p w14:paraId="482CDED3" w14:textId="77777777" w:rsidR="00200DB4" w:rsidRDefault="00200DB4" w:rsidP="00ED6135">
      <w:pPr>
        <w:spacing w:after="120" w:line="240" w:lineRule="atLeast"/>
        <w:ind w:left="720"/>
        <w:jc w:val="both"/>
        <w:rPr>
          <w:rFonts w:ascii="Arial" w:hAnsi="Arial" w:cs="Arial"/>
          <w:u w:val="single"/>
        </w:rPr>
      </w:pPr>
      <w:r w:rsidRPr="00ED6135">
        <w:rPr>
          <w:rFonts w:ascii="Arial" w:hAnsi="Arial" w:cs="Arial"/>
          <w:u w:val="single"/>
        </w:rPr>
        <w:t>Are the support services available for this group structured, resourced, supported and coordinated effectively to enable them to recognise and respond effectively to care leavers who present high levels of need and risk?</w:t>
      </w:r>
    </w:p>
    <w:p w14:paraId="7C6D144C" w14:textId="77777777" w:rsidR="00200DB4" w:rsidRDefault="00200DB4" w:rsidP="00ED6135">
      <w:pPr>
        <w:spacing w:after="120" w:line="240" w:lineRule="atLeast"/>
        <w:ind w:left="720"/>
        <w:jc w:val="both"/>
        <w:rPr>
          <w:rFonts w:ascii="Arial" w:hAnsi="Arial" w:cs="Arial"/>
          <w:u w:val="single"/>
        </w:rPr>
      </w:pPr>
      <w:r w:rsidRPr="00ED6135">
        <w:rPr>
          <w:rFonts w:ascii="Arial" w:hAnsi="Arial" w:cs="Arial"/>
          <w:u w:val="single"/>
        </w:rPr>
        <w:t>Are there improvements needed in the links between services for care leavers and other services, in particular adult social care, adult mental health services, primary care, and community-based services?</w:t>
      </w:r>
    </w:p>
    <w:p w14:paraId="4EBE6121" w14:textId="77777777" w:rsidR="003F3109" w:rsidRDefault="00474B02" w:rsidP="00474B02">
      <w:pPr>
        <w:spacing w:after="120"/>
        <w:ind w:left="720"/>
        <w:jc w:val="both"/>
        <w:rPr>
          <w:rFonts w:ascii="Arial" w:hAnsi="Arial" w:cs="Arial"/>
        </w:rPr>
      </w:pPr>
      <w:r>
        <w:rPr>
          <w:rFonts w:ascii="Arial" w:hAnsi="Arial" w:cs="Arial"/>
        </w:rPr>
        <w:t xml:space="preserve">The Pathway Team service </w:t>
      </w:r>
      <w:r w:rsidRPr="001067D2">
        <w:rPr>
          <w:rFonts w:ascii="Arial" w:hAnsi="Arial" w:cs="Arial"/>
        </w:rPr>
        <w:t>is by definition and statute structured as a relatively light touch support service</w:t>
      </w:r>
      <w:r>
        <w:rPr>
          <w:rFonts w:ascii="Arial" w:hAnsi="Arial" w:cs="Arial"/>
        </w:rPr>
        <w:t>. It</w:t>
      </w:r>
      <w:r w:rsidRPr="001067D2">
        <w:rPr>
          <w:rFonts w:ascii="Arial" w:hAnsi="Arial" w:cs="Arial"/>
        </w:rPr>
        <w:t xml:space="preserve"> is not designed or resourced as an intensive crisis intervention service, responding effectively to care leavers who present high levels of need and risk. An effective response to such challenges needs to be a coordinated multi-agency one, with multi-agency planning, clarity of roles, and full sharing of information between agencies.</w:t>
      </w:r>
      <w:r w:rsidR="003F3109">
        <w:rPr>
          <w:rFonts w:ascii="Arial" w:hAnsi="Arial" w:cs="Arial"/>
        </w:rPr>
        <w:t xml:space="preserve"> The review acknowledges that t</w:t>
      </w:r>
      <w:r w:rsidR="003F3109" w:rsidRPr="001067D2">
        <w:rPr>
          <w:rFonts w:ascii="Arial" w:hAnsi="Arial" w:cs="Arial"/>
        </w:rPr>
        <w:t>he Pathway Team have put substantial efforts into developing partnership links with other agencies, to expand the opportunities available to the young people they support</w:t>
      </w:r>
      <w:r w:rsidR="003F3109">
        <w:rPr>
          <w:rFonts w:ascii="Arial" w:hAnsi="Arial" w:cs="Arial"/>
        </w:rPr>
        <w:t xml:space="preserve">. </w:t>
      </w:r>
      <w:r w:rsidR="003F3109" w:rsidRPr="001067D2">
        <w:rPr>
          <w:rFonts w:ascii="Arial" w:hAnsi="Arial" w:cs="Arial"/>
        </w:rPr>
        <w:t xml:space="preserve">However, these partnership arrangements do not constitute a model of joint working with an individual in crisis. </w:t>
      </w:r>
    </w:p>
    <w:p w14:paraId="44413BBE" w14:textId="56DDE328" w:rsidR="004E4D73" w:rsidRDefault="003F3109" w:rsidP="00474B02">
      <w:pPr>
        <w:spacing w:after="120"/>
        <w:ind w:left="720"/>
        <w:jc w:val="both"/>
        <w:rPr>
          <w:rFonts w:ascii="Arial" w:hAnsi="Arial" w:cs="Arial"/>
        </w:rPr>
      </w:pPr>
      <w:r>
        <w:rPr>
          <w:rFonts w:ascii="Arial" w:hAnsi="Arial" w:cs="Arial"/>
        </w:rPr>
        <w:t>There were some particular issues in Kamal’s case. The follow up to the abortive referral to adult mental health services should have been more proactive</w:t>
      </w:r>
      <w:r w:rsidR="00F358C1">
        <w:rPr>
          <w:rFonts w:ascii="Arial" w:hAnsi="Arial" w:cs="Arial"/>
        </w:rPr>
        <w:t xml:space="preserve">. When Kamal needed more intensive support, there was a lack of clarity about the respective roles of the Pathway Adviser and the YPASS Housing Support Worker. There was an undue reliance on </w:t>
      </w:r>
      <w:r w:rsidR="004E4D73">
        <w:rPr>
          <w:rFonts w:ascii="Arial" w:hAnsi="Arial" w:cs="Arial"/>
        </w:rPr>
        <w:t xml:space="preserve">thoughts of self-harm or suicidal ideation as potential indicators of mental ill-health. </w:t>
      </w:r>
      <w:r w:rsidR="00F358C1">
        <w:rPr>
          <w:rFonts w:ascii="Arial" w:hAnsi="Arial" w:cs="Arial"/>
        </w:rPr>
        <w:t>Communication between Calderdale College and the Pathway Team was poor, with the college apparently not being aware of the involvement or role of the Pathway Adviser for several months after Kamal left care.</w:t>
      </w:r>
      <w:r w:rsidR="00474B02" w:rsidRPr="001067D2">
        <w:rPr>
          <w:rFonts w:ascii="Arial" w:hAnsi="Arial" w:cs="Arial"/>
        </w:rPr>
        <w:t xml:space="preserve"> </w:t>
      </w:r>
    </w:p>
    <w:p w14:paraId="09FB4A77" w14:textId="509B0FD9" w:rsidR="00474B02" w:rsidRDefault="00F358C1" w:rsidP="00474B02">
      <w:pPr>
        <w:spacing w:after="120"/>
        <w:ind w:left="720"/>
        <w:jc w:val="both"/>
        <w:rPr>
          <w:rFonts w:ascii="Arial" w:hAnsi="Arial" w:cs="Arial"/>
        </w:rPr>
      </w:pPr>
      <w:r>
        <w:rPr>
          <w:rFonts w:ascii="Arial" w:hAnsi="Arial" w:cs="Arial"/>
        </w:rPr>
        <w:t xml:space="preserve">College staff contributing to the review commented on the </w:t>
      </w:r>
      <w:r w:rsidR="00074448">
        <w:rPr>
          <w:rFonts w:ascii="Arial" w:hAnsi="Arial" w:cs="Arial"/>
        </w:rPr>
        <w:t>lack of any formal arrangements for regular lia</w:t>
      </w:r>
      <w:r w:rsidR="00074448" w:rsidRPr="001067D2">
        <w:rPr>
          <w:rFonts w:ascii="Arial" w:hAnsi="Arial" w:cs="Arial"/>
        </w:rPr>
        <w:t>ison and joint working between social care and education</w:t>
      </w:r>
      <w:r w:rsidR="00074448">
        <w:rPr>
          <w:rFonts w:ascii="Arial" w:hAnsi="Arial" w:cs="Arial"/>
        </w:rPr>
        <w:t xml:space="preserve"> for care leavers remaining in education, to replace the Personal Education Planning process for looked after young people. </w:t>
      </w:r>
      <w:r w:rsidR="004E4D73">
        <w:rPr>
          <w:rFonts w:ascii="Arial" w:hAnsi="Arial" w:cs="Arial"/>
        </w:rPr>
        <w:t xml:space="preserve">A safeguarding adults concern should have been raised at the point </w:t>
      </w:r>
      <w:r w:rsidR="00397420">
        <w:rPr>
          <w:rFonts w:ascii="Arial" w:hAnsi="Arial" w:cs="Arial"/>
        </w:rPr>
        <w:t>at which</w:t>
      </w:r>
      <w:r w:rsidR="004E4D73">
        <w:rPr>
          <w:rFonts w:ascii="Arial" w:hAnsi="Arial" w:cs="Arial"/>
        </w:rPr>
        <w:t xml:space="preserve"> concerns about self-neglect and modern slavery were identified. However, it is crucial to note that any strengthening of the </w:t>
      </w:r>
      <w:r w:rsidR="00D6500C">
        <w:rPr>
          <w:rFonts w:ascii="Arial" w:hAnsi="Arial" w:cs="Arial"/>
        </w:rPr>
        <w:t>relationship between</w:t>
      </w:r>
      <w:r w:rsidR="004E4D73">
        <w:rPr>
          <w:rFonts w:ascii="Arial" w:hAnsi="Arial" w:cs="Arial"/>
        </w:rPr>
        <w:t xml:space="preserve"> the Pathway Team </w:t>
      </w:r>
      <w:r w:rsidR="00EE0C53">
        <w:rPr>
          <w:rFonts w:ascii="Arial" w:hAnsi="Arial" w:cs="Arial"/>
        </w:rPr>
        <w:t xml:space="preserve">and other </w:t>
      </w:r>
      <w:r w:rsidR="004E4D73">
        <w:rPr>
          <w:rFonts w:ascii="Arial" w:hAnsi="Arial" w:cs="Arial"/>
        </w:rPr>
        <w:t>Children’s S</w:t>
      </w:r>
      <w:r w:rsidR="00D6500C">
        <w:rPr>
          <w:rFonts w:ascii="Arial" w:hAnsi="Arial" w:cs="Arial"/>
        </w:rPr>
        <w:t>ervice</w:t>
      </w:r>
      <w:r w:rsidR="00EE0C53">
        <w:rPr>
          <w:rFonts w:ascii="Arial" w:hAnsi="Arial" w:cs="Arial"/>
        </w:rPr>
        <w:t>s</w:t>
      </w:r>
      <w:r w:rsidR="00397420">
        <w:rPr>
          <w:rFonts w:ascii="Arial" w:hAnsi="Arial" w:cs="Arial"/>
        </w:rPr>
        <w:t xml:space="preserve"> with</w:t>
      </w:r>
      <w:r w:rsidR="00EE0C53">
        <w:rPr>
          <w:rFonts w:ascii="Arial" w:hAnsi="Arial" w:cs="Arial"/>
        </w:rPr>
        <w:t xml:space="preserve"> the Safeguarding Adults Service and adult social care more </w:t>
      </w:r>
      <w:r w:rsidR="00397420">
        <w:rPr>
          <w:rFonts w:ascii="Arial" w:hAnsi="Arial" w:cs="Arial"/>
        </w:rPr>
        <w:t>broadly requires</w:t>
      </w:r>
      <w:r w:rsidR="00D6500C">
        <w:rPr>
          <w:rFonts w:ascii="Arial" w:hAnsi="Arial" w:cs="Arial"/>
        </w:rPr>
        <w:t xml:space="preserve"> a clear agreement on the interpretation of “care and support needs” for young adults whose support needs do not arise from physical or mental impairment or illness. This is one of the key issues which informs the recommendation of t</w:t>
      </w:r>
      <w:r w:rsidR="00D6500C" w:rsidRPr="001067D2">
        <w:rPr>
          <w:rFonts w:ascii="Arial" w:hAnsi="Arial" w:cs="Arial"/>
        </w:rPr>
        <w:t xml:space="preserve">he Second National Analysis of Safeguarding Adult </w:t>
      </w:r>
      <w:r w:rsidR="00D6500C">
        <w:rPr>
          <w:rFonts w:ascii="Arial" w:hAnsi="Arial" w:cs="Arial"/>
        </w:rPr>
        <w:t xml:space="preserve">Reviews that </w:t>
      </w:r>
      <w:r w:rsidR="00D6500C" w:rsidRPr="001067D2">
        <w:rPr>
          <w:rFonts w:ascii="Arial" w:hAnsi="Arial" w:cs="Arial"/>
        </w:rPr>
        <w:t>the Department of Health and Social Care should consider what changes may be necessary in current legislation and guidance to provide a framework that promotes best practice in transitional safeguarding</w:t>
      </w:r>
      <w:r w:rsidR="00D6500C">
        <w:rPr>
          <w:rFonts w:ascii="Arial" w:hAnsi="Arial" w:cs="Arial"/>
        </w:rPr>
        <w:t>.</w:t>
      </w:r>
    </w:p>
    <w:p w14:paraId="014D4CFF" w14:textId="49792094" w:rsidR="00D6500C" w:rsidRPr="001067D2" w:rsidRDefault="00D6500C" w:rsidP="00474B02">
      <w:pPr>
        <w:spacing w:after="120"/>
        <w:ind w:left="720"/>
        <w:jc w:val="both"/>
        <w:rPr>
          <w:rFonts w:ascii="Arial" w:hAnsi="Arial" w:cs="Arial"/>
        </w:rPr>
      </w:pPr>
      <w:r>
        <w:rPr>
          <w:rFonts w:ascii="Arial" w:hAnsi="Arial" w:cs="Arial"/>
        </w:rPr>
        <w:t xml:space="preserve">The review concludes that action is needed to improve multi-agency working </w:t>
      </w:r>
      <w:r w:rsidRPr="00D6500C">
        <w:rPr>
          <w:rFonts w:ascii="Arial" w:hAnsi="Arial" w:cs="Arial"/>
        </w:rPr>
        <w:t xml:space="preserve">with care leavers </w:t>
      </w:r>
      <w:r>
        <w:rPr>
          <w:rFonts w:ascii="Arial" w:hAnsi="Arial" w:cs="Arial"/>
        </w:rPr>
        <w:t xml:space="preserve">and other young adults </w:t>
      </w:r>
      <w:r w:rsidRPr="00D6500C">
        <w:rPr>
          <w:rFonts w:ascii="Arial" w:hAnsi="Arial" w:cs="Arial"/>
        </w:rPr>
        <w:t>who present high levels of need and risk</w:t>
      </w:r>
      <w:r>
        <w:rPr>
          <w:rFonts w:ascii="Arial" w:hAnsi="Arial" w:cs="Arial"/>
        </w:rPr>
        <w:t xml:space="preserve">. It recommends that </w:t>
      </w:r>
      <w:r w:rsidRPr="00D6500C">
        <w:rPr>
          <w:rFonts w:ascii="Arial" w:hAnsi="Arial" w:cs="Arial"/>
        </w:rPr>
        <w:t xml:space="preserve">Calderdale Safeguarding Adults Board should </w:t>
      </w:r>
      <w:r w:rsidR="00E95B37">
        <w:rPr>
          <w:rFonts w:ascii="Arial" w:hAnsi="Arial" w:cs="Arial"/>
        </w:rPr>
        <w:t>take responsibility for</w:t>
      </w:r>
      <w:r w:rsidRPr="00D6500C">
        <w:rPr>
          <w:rFonts w:ascii="Arial" w:hAnsi="Arial" w:cs="Arial"/>
        </w:rPr>
        <w:t xml:space="preserve"> the development of a joint protocol on how services will work together in developmentally appropriate ways to meet the needs of young </w:t>
      </w:r>
      <w:r w:rsidRPr="00D6500C">
        <w:rPr>
          <w:rFonts w:ascii="Arial" w:hAnsi="Arial" w:cs="Arial"/>
        </w:rPr>
        <w:lastRenderedPageBreak/>
        <w:t>adults between 18 and 25 requiring ongoing care and support, not restricted to needs arising from physical or mental impairment or illness.</w:t>
      </w:r>
    </w:p>
    <w:p w14:paraId="7FB0AB08" w14:textId="77777777" w:rsidR="00200DB4" w:rsidRDefault="00200DB4" w:rsidP="00ED6135">
      <w:pPr>
        <w:spacing w:after="120" w:line="240" w:lineRule="atLeast"/>
        <w:ind w:left="720"/>
        <w:jc w:val="both"/>
        <w:rPr>
          <w:rFonts w:ascii="Arial" w:hAnsi="Arial" w:cs="Arial"/>
        </w:rPr>
      </w:pPr>
      <w:r w:rsidRPr="00ED6135">
        <w:rPr>
          <w:rFonts w:ascii="Arial" w:hAnsi="Arial" w:cs="Arial"/>
          <w:u w:val="single"/>
        </w:rPr>
        <w:t xml:space="preserve">Are there </w:t>
      </w:r>
      <w:r w:rsidRPr="00E95B37">
        <w:rPr>
          <w:rFonts w:ascii="Arial" w:hAnsi="Arial" w:cs="Arial"/>
          <w:u w:val="single"/>
        </w:rPr>
        <w:t>improvements needed in recognising and meeting the cultural, linguistic, identity and religious needs of this group of young people</w:t>
      </w:r>
      <w:r w:rsidRPr="00ED6135">
        <w:rPr>
          <w:rFonts w:ascii="Arial" w:hAnsi="Arial" w:cs="Arial"/>
        </w:rPr>
        <w:t>?</w:t>
      </w:r>
    </w:p>
    <w:p w14:paraId="299894D7" w14:textId="571EA69B" w:rsidR="00E95B37" w:rsidRDefault="00E95B37" w:rsidP="00E95B37">
      <w:pPr>
        <w:spacing w:after="120" w:line="240" w:lineRule="atLeast"/>
        <w:ind w:left="720"/>
        <w:jc w:val="both"/>
        <w:rPr>
          <w:rFonts w:ascii="Arial" w:hAnsi="Arial" w:cs="Arial"/>
        </w:rPr>
      </w:pPr>
      <w:r w:rsidRPr="00E95B37">
        <w:rPr>
          <w:rFonts w:ascii="Arial" w:hAnsi="Arial" w:cs="Arial"/>
        </w:rPr>
        <w:t>It was clear</w:t>
      </w:r>
      <w:r>
        <w:rPr>
          <w:rFonts w:ascii="Arial" w:hAnsi="Arial" w:cs="Arial"/>
        </w:rPr>
        <w:t xml:space="preserve"> to the reviewer from a number of conversations that Calderdale Children’s Services has a strong commitment to recognising and meeting the </w:t>
      </w:r>
      <w:r w:rsidR="00397420" w:rsidRPr="00E95B37">
        <w:rPr>
          <w:rFonts w:ascii="Arial" w:hAnsi="Arial" w:cs="Arial"/>
          <w:u w:val="single"/>
        </w:rPr>
        <w:t>cultu</w:t>
      </w:r>
      <w:r w:rsidR="00397420" w:rsidRPr="00397420">
        <w:rPr>
          <w:rFonts w:ascii="Arial" w:hAnsi="Arial" w:cs="Arial"/>
        </w:rPr>
        <w:t xml:space="preserve">ral, linguistic, identity and religious </w:t>
      </w:r>
      <w:r>
        <w:rPr>
          <w:rFonts w:ascii="Arial" w:hAnsi="Arial" w:cs="Arial"/>
        </w:rPr>
        <w:t xml:space="preserve">needs of the children and young people it works with. For example, they regularly organise </w:t>
      </w:r>
      <w:r w:rsidR="00E44215">
        <w:rPr>
          <w:rFonts w:ascii="Arial" w:hAnsi="Arial" w:cs="Arial"/>
        </w:rPr>
        <w:t xml:space="preserve">Eid and other culturally significant events. </w:t>
      </w:r>
      <w:r w:rsidR="00EA3CEF">
        <w:rPr>
          <w:rFonts w:ascii="Arial" w:hAnsi="Arial" w:cs="Arial"/>
        </w:rPr>
        <w:t xml:space="preserve">The reviewer was told that there is easy access to interpreters to facilitate work with young people whose English is limited. </w:t>
      </w:r>
      <w:r w:rsidR="00E44215">
        <w:rPr>
          <w:rFonts w:ascii="Arial" w:hAnsi="Arial" w:cs="Arial"/>
        </w:rPr>
        <w:t xml:space="preserve">In Kamal’s case, action was taken as soon as he became looked after to make sure he had a prayer mat, a Quran, and links with a local mosque. </w:t>
      </w:r>
      <w:r w:rsidR="00EA3CEF">
        <w:rPr>
          <w:rFonts w:ascii="Arial" w:hAnsi="Arial" w:cs="Arial"/>
        </w:rPr>
        <w:t xml:space="preserve">A regular interpreter session was provided in his foster home. </w:t>
      </w:r>
      <w:r w:rsidR="00E44215">
        <w:rPr>
          <w:rFonts w:ascii="Arial" w:hAnsi="Arial" w:cs="Arial"/>
        </w:rPr>
        <w:t xml:space="preserve">The reviewer was assured that a number of attempts were made to encourage Kamal to connect with support in the local community, but he did not want to engage. </w:t>
      </w:r>
      <w:r w:rsidR="00EA3CEF">
        <w:rPr>
          <w:rFonts w:ascii="Arial" w:hAnsi="Arial" w:cs="Arial"/>
        </w:rPr>
        <w:t>Once he left care, he could have accessed the services of St Augustines Centre, which provided a wide variety of resources for young refugees from a wide range of backgrounds. In the period covered by this review, the Pathway Team had few links with St Augustines. The reviewer was pleased to learn that much stronger links are now being developed, in part as an aspect of the learning from Kamal’s story. Careful work was undertaken to ensure that his funeral</w:t>
      </w:r>
      <w:r w:rsidR="00BB7AC9">
        <w:rPr>
          <w:rFonts w:ascii="Arial" w:hAnsi="Arial" w:cs="Arial"/>
        </w:rPr>
        <w:t>, well attended by friends and contacts from the local community, was fully compliant with the requirements of his faith.</w:t>
      </w:r>
    </w:p>
    <w:p w14:paraId="09F9AB3A" w14:textId="30BF1D61" w:rsidR="00BB7AC9" w:rsidRDefault="00BB7AC9" w:rsidP="00E95B37">
      <w:pPr>
        <w:spacing w:after="120" w:line="240" w:lineRule="atLeast"/>
        <w:ind w:left="720"/>
        <w:jc w:val="both"/>
        <w:rPr>
          <w:rFonts w:ascii="Arial" w:hAnsi="Arial" w:cs="Arial"/>
        </w:rPr>
      </w:pPr>
      <w:r>
        <w:rPr>
          <w:rFonts w:ascii="Arial" w:hAnsi="Arial" w:cs="Arial"/>
        </w:rPr>
        <w:t>However, the review also concludes that a combination of factors in Kamal’s case – frequent changes of social worker, his unwillingness to share information, the consequent lack of a full assessment of his needs, and a lack of awareness of unfolding events in his home country – meant that a deeper understanding of his cultural, identity, and religious needs was never fully achieved.</w:t>
      </w:r>
    </w:p>
    <w:p w14:paraId="5FEEE423" w14:textId="3EE68C29" w:rsidR="00BB7AC9" w:rsidRDefault="00BB7AC9" w:rsidP="00BB7AC9">
      <w:pPr>
        <w:spacing w:after="120" w:line="240" w:lineRule="atLeast"/>
        <w:ind w:left="720" w:hanging="720"/>
        <w:jc w:val="both"/>
        <w:rPr>
          <w:rFonts w:ascii="Arial" w:hAnsi="Arial" w:cs="Arial"/>
        </w:rPr>
      </w:pPr>
      <w:r>
        <w:rPr>
          <w:rFonts w:ascii="Arial" w:hAnsi="Arial" w:cs="Arial"/>
        </w:rPr>
        <w:t>8.3</w:t>
      </w:r>
      <w:r>
        <w:rPr>
          <w:rFonts w:ascii="Arial" w:hAnsi="Arial" w:cs="Arial"/>
        </w:rPr>
        <w:tab/>
        <w:t xml:space="preserve">The reviewer has been impressed by the </w:t>
      </w:r>
      <w:r w:rsidR="00922327">
        <w:rPr>
          <w:rFonts w:ascii="Arial" w:hAnsi="Arial" w:cs="Arial"/>
        </w:rPr>
        <w:t>learning and commitment to improvement that has taken place in Calderdale Children’s Services</w:t>
      </w:r>
      <w:r>
        <w:rPr>
          <w:rFonts w:ascii="Arial" w:hAnsi="Arial" w:cs="Arial"/>
        </w:rPr>
        <w:t>. The multi-agency work undertaken</w:t>
      </w:r>
      <w:r w:rsidR="00922327">
        <w:rPr>
          <w:rFonts w:ascii="Arial" w:hAnsi="Arial" w:cs="Arial"/>
        </w:rPr>
        <w:t xml:space="preserve"> to date on transitional safeguarding, the development of the Transitions Panel, the commissioning of a new post within Calderdale Therapeutic Services to work specifically with care leavers, and the strengthening of links between the Pathway Team and St Augustines Centre, are all very positive examples. The review also pays tribute to those individuals who worked so hard to give Kamal the best opportunities for a successful life that he could have – in particular, but not exclusively, his foster carer, staff at Orion House and Calderdale College, and the YPASS worker who worked with him from </w:t>
      </w:r>
      <w:r w:rsidR="007204BE">
        <w:rPr>
          <w:rFonts w:ascii="Arial" w:hAnsi="Arial" w:cs="Arial"/>
        </w:rPr>
        <w:t>November 2023.</w:t>
      </w:r>
    </w:p>
    <w:p w14:paraId="497745F1" w14:textId="2441A8B9" w:rsidR="000947BB" w:rsidRPr="00213410" w:rsidRDefault="007204BE" w:rsidP="00213410">
      <w:pPr>
        <w:spacing w:after="120" w:line="240" w:lineRule="atLeast"/>
        <w:ind w:left="720" w:hanging="720"/>
        <w:jc w:val="both"/>
        <w:rPr>
          <w:rFonts w:ascii="Arial" w:hAnsi="Arial" w:cs="Arial"/>
        </w:rPr>
      </w:pPr>
      <w:r>
        <w:rPr>
          <w:rFonts w:ascii="Arial" w:hAnsi="Arial" w:cs="Arial"/>
        </w:rPr>
        <w:t>8.4</w:t>
      </w:r>
      <w:r>
        <w:rPr>
          <w:rFonts w:ascii="Arial" w:hAnsi="Arial" w:cs="Arial"/>
        </w:rPr>
        <w:tab/>
        <w:t>Finally, any review of this kind inevitably stands as some kind of memorial to the person who has been lost. In the course of this review, the reviewer has met many people with very positive and fond memories of Kamal. To recap on some of the words used to describe him, he was “</w:t>
      </w:r>
      <w:r w:rsidRPr="001067D2">
        <w:rPr>
          <w:rFonts w:ascii="Arial" w:hAnsi="Arial" w:cs="Arial"/>
        </w:rPr>
        <w:t>a wonderful young man”, polite, hardworking, and respectful.</w:t>
      </w:r>
      <w:r>
        <w:rPr>
          <w:rFonts w:ascii="Arial" w:hAnsi="Arial" w:cs="Arial"/>
        </w:rPr>
        <w:t xml:space="preserve"> As one contributor said, “</w:t>
      </w:r>
      <w:r w:rsidRPr="007204BE">
        <w:rPr>
          <w:rFonts w:ascii="Arial" w:hAnsi="Arial" w:cs="Arial"/>
        </w:rPr>
        <w:t>If you've been talking to people who knew him I'm sure that I won't be the first to mention the huge smile that he always had on his face.</w:t>
      </w:r>
      <w:r>
        <w:rPr>
          <w:rFonts w:ascii="Arial" w:hAnsi="Arial" w:cs="Arial"/>
        </w:rPr>
        <w:t xml:space="preserve">”. </w:t>
      </w:r>
      <w:r w:rsidR="00FA6C37">
        <w:rPr>
          <w:rFonts w:ascii="Arial" w:hAnsi="Arial" w:cs="Arial"/>
        </w:rPr>
        <w:t xml:space="preserve">He was perhaps summed up by the young people who knew him </w:t>
      </w:r>
      <w:r w:rsidR="005B7EA3">
        <w:rPr>
          <w:rFonts w:ascii="Arial" w:hAnsi="Arial" w:cs="Arial"/>
        </w:rPr>
        <w:t xml:space="preserve">with </w:t>
      </w:r>
      <w:r w:rsidR="00FA6C37">
        <w:rPr>
          <w:rFonts w:ascii="Arial" w:hAnsi="Arial" w:cs="Arial"/>
        </w:rPr>
        <w:t>who</w:t>
      </w:r>
      <w:r w:rsidR="005B7EA3">
        <w:rPr>
          <w:rFonts w:ascii="Arial" w:hAnsi="Arial" w:cs="Arial"/>
        </w:rPr>
        <w:t>m</w:t>
      </w:r>
      <w:r w:rsidR="00FA6C37">
        <w:rPr>
          <w:rFonts w:ascii="Arial" w:hAnsi="Arial" w:cs="Arial"/>
        </w:rPr>
        <w:t xml:space="preserve"> the reviewer</w:t>
      </w:r>
      <w:r w:rsidRPr="007204BE">
        <w:rPr>
          <w:rFonts w:ascii="Arial" w:hAnsi="Arial" w:cs="Arial"/>
        </w:rPr>
        <w:t> </w:t>
      </w:r>
      <w:r w:rsidR="00FA6C37">
        <w:rPr>
          <w:rFonts w:ascii="Arial" w:hAnsi="Arial" w:cs="Arial"/>
        </w:rPr>
        <w:t xml:space="preserve">met – “he was just a </w:t>
      </w:r>
      <w:r w:rsidR="00EA5372">
        <w:rPr>
          <w:rFonts w:ascii="Arial" w:hAnsi="Arial" w:cs="Arial"/>
        </w:rPr>
        <w:lastRenderedPageBreak/>
        <w:t xml:space="preserve">really </w:t>
      </w:r>
      <w:r w:rsidR="00FA6C37">
        <w:rPr>
          <w:rFonts w:ascii="Arial" w:hAnsi="Arial" w:cs="Arial"/>
        </w:rPr>
        <w:t xml:space="preserve">great guy”. The reviewer hopes that their involvement in this review will encourage all those who contributed to remember a </w:t>
      </w:r>
      <w:r w:rsidR="00EA5372">
        <w:rPr>
          <w:rFonts w:ascii="Arial" w:hAnsi="Arial" w:cs="Arial"/>
        </w:rPr>
        <w:t xml:space="preserve">really </w:t>
      </w:r>
      <w:r w:rsidR="00FA6C37">
        <w:rPr>
          <w:rFonts w:ascii="Arial" w:hAnsi="Arial" w:cs="Arial"/>
        </w:rPr>
        <w:t>great guy.</w:t>
      </w:r>
      <w:r w:rsidRPr="007204BE">
        <w:rPr>
          <w:rFonts w:ascii="Arial" w:hAnsi="Arial" w:cs="Arial"/>
        </w:rPr>
        <w:t> </w:t>
      </w:r>
    </w:p>
    <w:p w14:paraId="36B3147F" w14:textId="55AE04A7" w:rsidR="000E31E2" w:rsidRPr="001067D2" w:rsidRDefault="000E31E2" w:rsidP="000E31E2">
      <w:pPr>
        <w:spacing w:after="120"/>
        <w:ind w:left="720"/>
        <w:jc w:val="right"/>
        <w:rPr>
          <w:rFonts w:ascii="Arial" w:hAnsi="Arial" w:cs="Arial"/>
          <w:b/>
          <w:bCs/>
        </w:rPr>
      </w:pPr>
      <w:r w:rsidRPr="001067D2">
        <w:rPr>
          <w:rFonts w:ascii="Arial" w:hAnsi="Arial" w:cs="Arial"/>
          <w:b/>
          <w:bCs/>
        </w:rPr>
        <w:t>Appendix</w:t>
      </w:r>
    </w:p>
    <w:p w14:paraId="79EEC16F" w14:textId="74A9BB80" w:rsidR="000947BB" w:rsidRPr="001067D2" w:rsidRDefault="00FA6C37" w:rsidP="0057146F">
      <w:pPr>
        <w:spacing w:after="120"/>
        <w:ind w:left="720"/>
        <w:rPr>
          <w:rFonts w:ascii="Arial" w:hAnsi="Arial" w:cs="Arial"/>
          <w:b/>
          <w:bCs/>
        </w:rPr>
      </w:pPr>
      <w:r>
        <w:rPr>
          <w:rFonts w:ascii="Arial" w:hAnsi="Arial" w:cs="Arial"/>
          <w:b/>
          <w:bCs/>
        </w:rPr>
        <w:t>Recommendations</w:t>
      </w:r>
    </w:p>
    <w:p w14:paraId="40DD00B8" w14:textId="77777777" w:rsidR="003225F9" w:rsidRPr="003225F9" w:rsidRDefault="003225F9" w:rsidP="008C050F">
      <w:pPr>
        <w:pStyle w:val="ListParagraph"/>
        <w:numPr>
          <w:ilvl w:val="0"/>
          <w:numId w:val="16"/>
        </w:numPr>
        <w:spacing w:after="120"/>
        <w:contextualSpacing w:val="0"/>
        <w:jc w:val="both"/>
        <w:rPr>
          <w:rFonts w:ascii="Arial" w:hAnsi="Arial" w:cs="Arial"/>
        </w:rPr>
      </w:pPr>
      <w:r w:rsidRPr="003225F9">
        <w:rPr>
          <w:rFonts w:ascii="Arial" w:hAnsi="Arial" w:cs="Arial"/>
        </w:rPr>
        <w:t>Professionals working with unaccompanied young people seeking asylum must be supported to have and maintain an up to date understanding of events in the young person’s home country and a sensitivity to their potential impact on the young person’s wellbeing.</w:t>
      </w:r>
    </w:p>
    <w:p w14:paraId="76E79F4D" w14:textId="374DDB26" w:rsidR="00FA6C37" w:rsidRPr="008C050F" w:rsidRDefault="00FA6C37" w:rsidP="008C050F">
      <w:pPr>
        <w:pStyle w:val="ListParagraph"/>
        <w:numPr>
          <w:ilvl w:val="0"/>
          <w:numId w:val="16"/>
        </w:numPr>
        <w:spacing w:after="120"/>
        <w:contextualSpacing w:val="0"/>
        <w:jc w:val="both"/>
        <w:rPr>
          <w:rFonts w:ascii="Arial" w:hAnsi="Arial" w:cs="Arial"/>
        </w:rPr>
      </w:pPr>
      <w:r w:rsidRPr="008C050F">
        <w:rPr>
          <w:rFonts w:ascii="Arial" w:hAnsi="Arial" w:cs="Arial"/>
        </w:rPr>
        <w:t>The Calderdale Independent Visitor service should consider identifying the recruitment of appropriate IVs for unaccompanied young people seeking asylum as one priority in its future recruitment strategy.</w:t>
      </w:r>
    </w:p>
    <w:p w14:paraId="12D8872F" w14:textId="77777777" w:rsidR="00EE0C53" w:rsidRPr="00EE0C53" w:rsidRDefault="00EE0C53" w:rsidP="008C050F">
      <w:pPr>
        <w:pStyle w:val="ListParagraph"/>
        <w:numPr>
          <w:ilvl w:val="0"/>
          <w:numId w:val="16"/>
        </w:numPr>
        <w:spacing w:after="120"/>
        <w:contextualSpacing w:val="0"/>
        <w:jc w:val="both"/>
        <w:rPr>
          <w:rFonts w:ascii="Arial" w:hAnsi="Arial" w:cs="Arial"/>
        </w:rPr>
      </w:pPr>
      <w:r w:rsidRPr="00EE0C53">
        <w:rPr>
          <w:rFonts w:ascii="Arial" w:hAnsi="Arial" w:cs="Arial"/>
        </w:rPr>
        <w:t xml:space="preserve">Calderdale Children’s Services should review the training available to staff working with unaccompanied young people seeking asylum, to satisfy themselves that it equips staff with the skills, knowledge and understanding to develop a relationship-based practice and confidence in the appropriate exercise of professional curiosity. </w:t>
      </w:r>
    </w:p>
    <w:p w14:paraId="794DBFE5" w14:textId="467F0B12" w:rsidR="00FA6C37" w:rsidRPr="008C050F" w:rsidRDefault="00FA6C37" w:rsidP="008C050F">
      <w:pPr>
        <w:pStyle w:val="ListParagraph"/>
        <w:numPr>
          <w:ilvl w:val="0"/>
          <w:numId w:val="16"/>
        </w:numPr>
        <w:spacing w:after="120"/>
        <w:contextualSpacing w:val="0"/>
        <w:jc w:val="both"/>
        <w:rPr>
          <w:rFonts w:ascii="Arial" w:hAnsi="Arial" w:cs="Arial"/>
        </w:rPr>
      </w:pPr>
      <w:r w:rsidRPr="008C050F">
        <w:rPr>
          <w:rFonts w:ascii="Arial" w:hAnsi="Arial" w:cs="Arial"/>
        </w:rPr>
        <w:t>All agencies should ensure, in their procedures, training, and management, that any concerns about child exploitation, the basis for them, and the response to them, are recorded in detail</w:t>
      </w:r>
    </w:p>
    <w:p w14:paraId="3CC11DFE" w14:textId="3E5E4F2F" w:rsidR="008C050F" w:rsidRPr="008C050F" w:rsidRDefault="008C050F" w:rsidP="008C050F">
      <w:pPr>
        <w:pStyle w:val="ListParagraph"/>
        <w:numPr>
          <w:ilvl w:val="0"/>
          <w:numId w:val="16"/>
        </w:numPr>
        <w:spacing w:after="120"/>
        <w:ind w:left="1077" w:hanging="357"/>
        <w:contextualSpacing w:val="0"/>
        <w:rPr>
          <w:rFonts w:ascii="Arial" w:hAnsi="Arial" w:cs="Arial"/>
          <w:b/>
          <w:bCs/>
          <w:i/>
          <w:iCs/>
        </w:rPr>
      </w:pPr>
      <w:r>
        <w:rPr>
          <w:rFonts w:ascii="Arial" w:hAnsi="Arial" w:cs="Arial"/>
        </w:rPr>
        <w:t>The</w:t>
      </w:r>
      <w:r w:rsidRPr="008C050F">
        <w:rPr>
          <w:rFonts w:ascii="Arial" w:hAnsi="Arial" w:cs="Arial"/>
        </w:rPr>
        <w:t xml:space="preserve"> local authority and local providers of post-18 education should consider how to improve liaison between social care and education for care leavers who remain in education</w:t>
      </w:r>
      <w:r w:rsidRPr="008C050F">
        <w:rPr>
          <w:rFonts w:ascii="Arial" w:hAnsi="Arial" w:cs="Arial"/>
          <w:b/>
          <w:bCs/>
          <w:i/>
          <w:iCs/>
        </w:rPr>
        <w:t>.</w:t>
      </w:r>
    </w:p>
    <w:p w14:paraId="748078FE" w14:textId="7B49C9B5" w:rsidR="00FA6C37" w:rsidRPr="008C050F" w:rsidRDefault="00FA6C37" w:rsidP="008C050F">
      <w:pPr>
        <w:pStyle w:val="ListParagraph"/>
        <w:numPr>
          <w:ilvl w:val="0"/>
          <w:numId w:val="16"/>
        </w:numPr>
        <w:spacing w:after="120"/>
        <w:contextualSpacing w:val="0"/>
        <w:jc w:val="both"/>
        <w:rPr>
          <w:rFonts w:ascii="Arial" w:hAnsi="Arial" w:cs="Arial"/>
        </w:rPr>
      </w:pPr>
      <w:r w:rsidRPr="008C050F">
        <w:rPr>
          <w:rFonts w:ascii="Arial" w:hAnsi="Arial" w:cs="Arial"/>
        </w:rPr>
        <w:t>In reviewing Pathway Plans, the Pathway Team must ensure that information contributed by all agencies is up to date.</w:t>
      </w:r>
    </w:p>
    <w:p w14:paraId="1A904668" w14:textId="002C736F" w:rsidR="00FA6C37" w:rsidRPr="008C050F" w:rsidRDefault="00FA6C37" w:rsidP="008C050F">
      <w:pPr>
        <w:pStyle w:val="ListParagraph"/>
        <w:numPr>
          <w:ilvl w:val="0"/>
          <w:numId w:val="16"/>
        </w:numPr>
        <w:spacing w:after="120"/>
        <w:contextualSpacing w:val="0"/>
        <w:jc w:val="both"/>
        <w:rPr>
          <w:rFonts w:ascii="Arial" w:hAnsi="Arial" w:cs="Arial"/>
        </w:rPr>
      </w:pPr>
      <w:r w:rsidRPr="008C050F">
        <w:rPr>
          <w:rFonts w:ascii="Arial" w:hAnsi="Arial" w:cs="Arial"/>
        </w:rPr>
        <w:t xml:space="preserve">The South West Yorkshire Partnership NHS Foundation Trust should </w:t>
      </w:r>
      <w:r w:rsidR="00AC056F">
        <w:rPr>
          <w:rFonts w:ascii="Arial" w:hAnsi="Arial" w:cs="Arial"/>
        </w:rPr>
        <w:t xml:space="preserve">develop and disseminate guidance for all </w:t>
      </w:r>
      <w:r w:rsidRPr="008C050F">
        <w:rPr>
          <w:rFonts w:ascii="Arial" w:hAnsi="Arial" w:cs="Arial"/>
        </w:rPr>
        <w:t xml:space="preserve">partner agencies </w:t>
      </w:r>
      <w:r w:rsidR="00AC056F">
        <w:rPr>
          <w:rFonts w:ascii="Arial" w:hAnsi="Arial" w:cs="Arial"/>
        </w:rPr>
        <w:t xml:space="preserve">on </w:t>
      </w:r>
      <w:r w:rsidR="00AC056F" w:rsidRPr="008C050F">
        <w:rPr>
          <w:rFonts w:ascii="Arial" w:hAnsi="Arial" w:cs="Arial"/>
        </w:rPr>
        <w:t>best</w:t>
      </w:r>
      <w:r w:rsidRPr="008C050F">
        <w:rPr>
          <w:rFonts w:ascii="Arial" w:hAnsi="Arial" w:cs="Arial"/>
        </w:rPr>
        <w:t xml:space="preserve"> practice in referral to adult mental health services, as part of the implementation of their revised Standard Operating Procedure.</w:t>
      </w:r>
    </w:p>
    <w:p w14:paraId="55A33BBF" w14:textId="096310EA" w:rsidR="00FA6C37" w:rsidRPr="008C050F" w:rsidRDefault="00FA6C37" w:rsidP="008C050F">
      <w:pPr>
        <w:pStyle w:val="ListParagraph"/>
        <w:numPr>
          <w:ilvl w:val="0"/>
          <w:numId w:val="16"/>
        </w:numPr>
        <w:spacing w:after="120"/>
        <w:contextualSpacing w:val="0"/>
        <w:jc w:val="both"/>
        <w:rPr>
          <w:rFonts w:ascii="Arial" w:hAnsi="Arial" w:cs="Arial"/>
        </w:rPr>
      </w:pPr>
      <w:r w:rsidRPr="008C050F">
        <w:rPr>
          <w:rFonts w:ascii="Arial" w:hAnsi="Arial" w:cs="Arial"/>
        </w:rPr>
        <w:t>Calderdale Safeguarding Adults Board should take responsibility for the development of a joint protocol on how services will work together in developmentally appropriate ways to meet the needs of young adults between 18 and 25 requiring ongoing care and support, not restricted to needs arising from physical or mental impairment or illness. Parties should include at a minimum Calderdale MBC Children’s and Adult Social Care Services and the South West Yorkshire Foundation NHS Trust.</w:t>
      </w:r>
    </w:p>
    <w:p w14:paraId="164D6712" w14:textId="4BCA3D58" w:rsidR="008C050F" w:rsidRPr="008C050F" w:rsidRDefault="008C050F" w:rsidP="008C050F">
      <w:pPr>
        <w:pStyle w:val="ListParagraph"/>
        <w:numPr>
          <w:ilvl w:val="0"/>
          <w:numId w:val="16"/>
        </w:numPr>
        <w:spacing w:after="120"/>
        <w:jc w:val="both"/>
        <w:rPr>
          <w:rFonts w:ascii="Arial" w:hAnsi="Arial" w:cs="Arial"/>
        </w:rPr>
      </w:pPr>
      <w:r w:rsidRPr="008C050F">
        <w:rPr>
          <w:rFonts w:ascii="Arial" w:hAnsi="Arial" w:cs="Arial"/>
        </w:rPr>
        <w:t>Calderdale Safeguarding Adults Board should consider expressing its support to the DHSC for the recommendation of the Second National Analysis of Safeguarding Adult Reviews that DHSC should consider what changes may be necessary in current legislation and guidance to provide a framework that promotes best practice in transitional safeguarding.</w:t>
      </w:r>
    </w:p>
    <w:p w14:paraId="413FE6E5" w14:textId="77777777" w:rsidR="000947BB" w:rsidRPr="001067D2" w:rsidRDefault="000947BB" w:rsidP="00C23004">
      <w:pPr>
        <w:spacing w:after="120"/>
        <w:rPr>
          <w:rFonts w:ascii="Arial" w:hAnsi="Arial" w:cs="Arial"/>
        </w:rPr>
      </w:pPr>
    </w:p>
    <w:sectPr w:rsidR="000947BB" w:rsidRPr="001067D2" w:rsidSect="0016773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570C" w14:textId="77777777" w:rsidR="003365F9" w:rsidRDefault="003365F9" w:rsidP="00715B06">
      <w:r>
        <w:separator/>
      </w:r>
    </w:p>
  </w:endnote>
  <w:endnote w:type="continuationSeparator" w:id="0">
    <w:p w14:paraId="6426BD28" w14:textId="77777777" w:rsidR="003365F9" w:rsidRDefault="003365F9" w:rsidP="0071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2174011"/>
      <w:docPartObj>
        <w:docPartGallery w:val="Page Numbers (Bottom of Page)"/>
        <w:docPartUnique/>
      </w:docPartObj>
    </w:sdtPr>
    <w:sdtEndPr>
      <w:rPr>
        <w:rStyle w:val="PageNumber"/>
      </w:rPr>
    </w:sdtEndPr>
    <w:sdtContent>
      <w:p w14:paraId="5AC47701" w14:textId="79932166" w:rsidR="00DA12E6" w:rsidRDefault="00DA12E6" w:rsidP="00CE25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4922AF" w14:textId="77777777" w:rsidR="00DA12E6" w:rsidRDefault="00DA1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3419639"/>
      <w:docPartObj>
        <w:docPartGallery w:val="Page Numbers (Bottom of Page)"/>
        <w:docPartUnique/>
      </w:docPartObj>
    </w:sdtPr>
    <w:sdtEndPr>
      <w:rPr>
        <w:rStyle w:val="PageNumber"/>
      </w:rPr>
    </w:sdtEndPr>
    <w:sdtContent>
      <w:p w14:paraId="69F21325" w14:textId="17F103F0" w:rsidR="00DA12E6" w:rsidRDefault="00DA12E6" w:rsidP="00CE25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079529" w14:textId="77777777" w:rsidR="00DA12E6" w:rsidRDefault="00DA1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5447" w14:textId="77777777" w:rsidR="003365F9" w:rsidRDefault="003365F9" w:rsidP="00715B06">
      <w:r>
        <w:separator/>
      </w:r>
    </w:p>
  </w:footnote>
  <w:footnote w:type="continuationSeparator" w:id="0">
    <w:p w14:paraId="751047E2" w14:textId="77777777" w:rsidR="003365F9" w:rsidRDefault="003365F9" w:rsidP="00715B06">
      <w:r>
        <w:continuationSeparator/>
      </w:r>
    </w:p>
  </w:footnote>
  <w:footnote w:id="1">
    <w:p w14:paraId="3F187C07" w14:textId="779A90A0" w:rsidR="00662C5B" w:rsidRDefault="00662C5B">
      <w:pPr>
        <w:pStyle w:val="FootnoteText"/>
      </w:pPr>
      <w:r>
        <w:rPr>
          <w:rStyle w:val="FootnoteReference"/>
        </w:rPr>
        <w:footnoteRef/>
      </w:r>
      <w:r>
        <w:t xml:space="preserve"> </w:t>
      </w:r>
      <w:hyperlink r:id="rId1" w:anchor="safeguarding-1" w:history="1">
        <w:r w:rsidRPr="00504DA6">
          <w:rPr>
            <w:rStyle w:val="Hyperlink"/>
          </w:rPr>
          <w:t>https://www.gov.uk/government/publications/care-act-statutory-guidance/care-and-support-statutory-guidance#safeguarding-1</w:t>
        </w:r>
      </w:hyperlink>
      <w:r>
        <w:t>, para.14.168</w:t>
      </w:r>
    </w:p>
  </w:footnote>
  <w:footnote w:id="2">
    <w:p w14:paraId="4DA6340C" w14:textId="15D1411C" w:rsidR="007822F2" w:rsidRDefault="007822F2">
      <w:pPr>
        <w:pStyle w:val="FootnoteText"/>
      </w:pPr>
      <w:r>
        <w:rPr>
          <w:rStyle w:val="FootnoteReference"/>
        </w:rPr>
        <w:footnoteRef/>
      </w:r>
      <w:r>
        <w:t xml:space="preserve"> Source: Wikipedia </w:t>
      </w:r>
    </w:p>
  </w:footnote>
  <w:footnote w:id="3">
    <w:p w14:paraId="714AAFA0" w14:textId="3FA3DCBC" w:rsidR="00624C72" w:rsidRDefault="00624C72">
      <w:pPr>
        <w:pStyle w:val="FootnoteText"/>
      </w:pPr>
      <w:r>
        <w:rPr>
          <w:rStyle w:val="FootnoteReference"/>
        </w:rPr>
        <w:footnoteRef/>
      </w:r>
      <w:r>
        <w:t xml:space="preserve"> </w:t>
      </w:r>
      <w:hyperlink r:id="rId2" w:history="1">
        <w:r w:rsidR="0011118F" w:rsidRPr="00ED4911">
          <w:rPr>
            <w:rStyle w:val="Hyperlink"/>
          </w:rPr>
          <w:t>https://files.ofsted.gov.uk/v1/file/50246982</w:t>
        </w:r>
      </w:hyperlink>
      <w:r w:rsidR="0011118F">
        <w:t xml:space="preserve"> </w:t>
      </w:r>
    </w:p>
  </w:footnote>
  <w:footnote w:id="4">
    <w:p w14:paraId="3E55CF08" w14:textId="50418162" w:rsidR="00A9560B" w:rsidRDefault="00A9560B">
      <w:pPr>
        <w:pStyle w:val="FootnoteText"/>
      </w:pPr>
      <w:r>
        <w:rPr>
          <w:rStyle w:val="FootnoteReference"/>
        </w:rPr>
        <w:footnoteRef/>
      </w:r>
      <w:r>
        <w:t xml:space="preserve"> </w:t>
      </w:r>
      <w:hyperlink r:id="rId3" w:history="1">
        <w:r w:rsidR="0011118F" w:rsidRPr="00ED4911">
          <w:rPr>
            <w:rStyle w:val="Hyperlink"/>
          </w:rPr>
          <w:t>https://files.ofsted.gov.uk/v1/file/50277482</w:t>
        </w:r>
      </w:hyperlink>
      <w:r w:rsidR="0011118F">
        <w:t xml:space="preserve"> </w:t>
      </w:r>
    </w:p>
  </w:footnote>
  <w:footnote w:id="5">
    <w:p w14:paraId="00A732C9" w14:textId="76AEBA2F" w:rsidR="0011118F" w:rsidRDefault="0011118F">
      <w:pPr>
        <w:pStyle w:val="FootnoteText"/>
      </w:pPr>
      <w:r>
        <w:rPr>
          <w:rStyle w:val="FootnoteReference"/>
        </w:rPr>
        <w:footnoteRef/>
      </w:r>
      <w:r>
        <w:t xml:space="preserve"> </w:t>
      </w:r>
      <w:hyperlink r:id="rId4" w:history="1">
        <w:r w:rsidRPr="00ED4911">
          <w:rPr>
            <w:rStyle w:val="Hyperlink"/>
          </w:rPr>
          <w:t>https://assets.publishing.service.gov.uk/media/60e6fb43d3bf7f56896127e5/The_Children_Act_1989_guidance_and_regulations_Volume_2_care_planning__placement_and_case_review.pdf</w:t>
        </w:r>
      </w:hyperlink>
      <w:r>
        <w:t xml:space="preserve"> , page 179; </w:t>
      </w:r>
      <w:hyperlink r:id="rId5" w:history="1">
        <w:r w:rsidRPr="00ED4911">
          <w:rPr>
            <w:rStyle w:val="Hyperlink"/>
          </w:rPr>
          <w:t>https://assets.publishing.service.gov.uk/media/630623bdd3bf7f3660de63da/Promoting_the_health_and_well-being_of_looked-after_children_August_2022_update.pdf</w:t>
        </w:r>
      </w:hyperlink>
      <w:r>
        <w:t>, page 34</w:t>
      </w:r>
    </w:p>
  </w:footnote>
  <w:footnote w:id="6">
    <w:p w14:paraId="1A51205B" w14:textId="4DD12277" w:rsidR="007B1758" w:rsidRDefault="007B1758">
      <w:pPr>
        <w:pStyle w:val="FootnoteText"/>
      </w:pPr>
      <w:r>
        <w:rPr>
          <w:rStyle w:val="FootnoteReference"/>
        </w:rPr>
        <w:footnoteRef/>
      </w:r>
      <w:r>
        <w:t xml:space="preserve"> </w:t>
      </w:r>
      <w:hyperlink r:id="rId6" w:history="1">
        <w:r w:rsidRPr="002538A1">
          <w:rPr>
            <w:rStyle w:val="Hyperlink"/>
          </w:rPr>
          <w:t>https://www.nhs.uk/mental-health/conditions/post-traumatic-stress-disorder-ptsd/</w:t>
        </w:r>
      </w:hyperlink>
      <w:r>
        <w:t xml:space="preserve"> </w:t>
      </w:r>
    </w:p>
  </w:footnote>
  <w:footnote w:id="7">
    <w:p w14:paraId="7740DEA9" w14:textId="7790AFE2" w:rsidR="0048527B" w:rsidRDefault="0048527B">
      <w:pPr>
        <w:pStyle w:val="FootnoteText"/>
      </w:pPr>
      <w:r>
        <w:rPr>
          <w:rStyle w:val="FootnoteReference"/>
        </w:rPr>
        <w:footnoteRef/>
      </w:r>
      <w:r>
        <w:t xml:space="preserve"> </w:t>
      </w:r>
      <w:hyperlink r:id="rId7" w:history="1">
        <w:r w:rsidR="00397420" w:rsidRPr="00481857">
          <w:rPr>
            <w:rStyle w:val="Hyperlink"/>
          </w:rPr>
          <w:t>https://www.gov.uk/government/publications/children-act-1989-transition-to-adulthood-for-care-leavers</w:t>
        </w:r>
      </w:hyperlink>
      <w:r w:rsidR="00397420">
        <w:t xml:space="preserve"> para.3.18</w:t>
      </w:r>
    </w:p>
  </w:footnote>
  <w:footnote w:id="8">
    <w:p w14:paraId="2D78412F" w14:textId="61943D8B" w:rsidR="00EF72D6" w:rsidRDefault="00EF72D6">
      <w:pPr>
        <w:pStyle w:val="FootnoteText"/>
      </w:pPr>
      <w:r>
        <w:rPr>
          <w:rStyle w:val="FootnoteReference"/>
        </w:rPr>
        <w:footnoteRef/>
      </w:r>
      <w:r>
        <w:t xml:space="preserve"> </w:t>
      </w:r>
      <w:hyperlink r:id="rId8" w:history="1">
        <w:r w:rsidRPr="002538A1">
          <w:rPr>
            <w:rStyle w:val="Hyperlink"/>
          </w:rPr>
          <w:t>https://safeguarding.calderdale.gov.uk/?s=self+neglect</w:t>
        </w:r>
      </w:hyperlink>
      <w:r>
        <w:t xml:space="preserve"> </w:t>
      </w:r>
    </w:p>
  </w:footnote>
  <w:footnote w:id="9">
    <w:p w14:paraId="2F7ADB34" w14:textId="014658A3" w:rsidR="00715B06" w:rsidRDefault="00715B06">
      <w:pPr>
        <w:pStyle w:val="FootnoteText"/>
      </w:pPr>
      <w:r>
        <w:rPr>
          <w:rStyle w:val="FootnoteReference"/>
        </w:rPr>
        <w:footnoteRef/>
      </w:r>
      <w:r>
        <w:t xml:space="preserve"> Bridging the Gap: transitional safeguarding and the role of social work with adults, </w:t>
      </w:r>
      <w:r w:rsidR="00B6051E">
        <w:t>Department of Health and Social Care et al</w:t>
      </w:r>
    </w:p>
  </w:footnote>
  <w:footnote w:id="10">
    <w:p w14:paraId="68BCBF66" w14:textId="1D24DBE0" w:rsidR="00EF72D6" w:rsidRDefault="00EF72D6">
      <w:pPr>
        <w:pStyle w:val="FootnoteText"/>
      </w:pPr>
      <w:r>
        <w:rPr>
          <w:rStyle w:val="FootnoteReference"/>
        </w:rPr>
        <w:footnoteRef/>
      </w:r>
      <w:r>
        <w:t xml:space="preserve"> </w:t>
      </w:r>
      <w:hyperlink r:id="rId9" w:history="1">
        <w:r w:rsidRPr="002538A1">
          <w:rPr>
            <w:rStyle w:val="Hyperlink"/>
          </w:rPr>
          <w:t>https://www.local.gov.uk/sites/default/files/documents/26-6-24%20National%20analysis%20of%20SARs%20-%20Stage%203%20GA-07.pdf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7741"/>
    <w:multiLevelType w:val="hybridMultilevel"/>
    <w:tmpl w:val="7CC64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601D70"/>
    <w:multiLevelType w:val="multilevel"/>
    <w:tmpl w:val="19008D94"/>
    <w:lvl w:ilvl="0">
      <w:start w:val="2"/>
      <w:numFmt w:val="decimal"/>
      <w:lvlText w:val="%1."/>
      <w:lvlJc w:val="left"/>
      <w:pPr>
        <w:ind w:left="360" w:hanging="360"/>
      </w:pPr>
      <w:rPr>
        <w:rFonts w:hint="default"/>
        <w:u w:val="none"/>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E83B82"/>
    <w:multiLevelType w:val="hybridMultilevel"/>
    <w:tmpl w:val="4FC4A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F57CC0"/>
    <w:multiLevelType w:val="multilevel"/>
    <w:tmpl w:val="44887B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9B49AA"/>
    <w:multiLevelType w:val="hybridMultilevel"/>
    <w:tmpl w:val="E968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63776"/>
    <w:multiLevelType w:val="hybridMultilevel"/>
    <w:tmpl w:val="BB428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4A0C67"/>
    <w:multiLevelType w:val="hybridMultilevel"/>
    <w:tmpl w:val="10C80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F42B18"/>
    <w:multiLevelType w:val="hybridMultilevel"/>
    <w:tmpl w:val="D3783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C4138"/>
    <w:multiLevelType w:val="hybridMultilevel"/>
    <w:tmpl w:val="80E449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5F733C"/>
    <w:multiLevelType w:val="hybridMultilevel"/>
    <w:tmpl w:val="2B58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70B88"/>
    <w:multiLevelType w:val="multilevel"/>
    <w:tmpl w:val="2244052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0039F2"/>
    <w:multiLevelType w:val="multilevel"/>
    <w:tmpl w:val="B158FE52"/>
    <w:lvl w:ilvl="0">
      <w:start w:val="1"/>
      <w:numFmt w:val="decimal"/>
      <w:lvlText w:val="%1."/>
      <w:lvlJc w:val="left"/>
      <w:pPr>
        <w:ind w:left="360" w:hanging="360"/>
      </w:pPr>
      <w:rPr>
        <w:rFonts w:hint="default"/>
        <w:u w:val="none"/>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E571FA2"/>
    <w:multiLevelType w:val="hybridMultilevel"/>
    <w:tmpl w:val="53323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977AB6"/>
    <w:multiLevelType w:val="hybridMultilevel"/>
    <w:tmpl w:val="B282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90F76"/>
    <w:multiLevelType w:val="hybridMultilevel"/>
    <w:tmpl w:val="AA309E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382236B"/>
    <w:multiLevelType w:val="hybridMultilevel"/>
    <w:tmpl w:val="0982410C"/>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108625512">
    <w:abstractNumId w:val="2"/>
  </w:num>
  <w:num w:numId="2" w16cid:durableId="1492333174">
    <w:abstractNumId w:val="1"/>
  </w:num>
  <w:num w:numId="3" w16cid:durableId="708452375">
    <w:abstractNumId w:val="11"/>
  </w:num>
  <w:num w:numId="4" w16cid:durableId="1271354990">
    <w:abstractNumId w:val="10"/>
  </w:num>
  <w:num w:numId="5" w16cid:durableId="171337235">
    <w:abstractNumId w:val="6"/>
  </w:num>
  <w:num w:numId="6" w16cid:durableId="1273442755">
    <w:abstractNumId w:val="8"/>
  </w:num>
  <w:num w:numId="7" w16cid:durableId="1875918663">
    <w:abstractNumId w:val="13"/>
  </w:num>
  <w:num w:numId="8" w16cid:durableId="1584071509">
    <w:abstractNumId w:val="15"/>
  </w:num>
  <w:num w:numId="9" w16cid:durableId="453787856">
    <w:abstractNumId w:val="3"/>
  </w:num>
  <w:num w:numId="10" w16cid:durableId="19939975">
    <w:abstractNumId w:val="0"/>
  </w:num>
  <w:num w:numId="11" w16cid:durableId="519585839">
    <w:abstractNumId w:val="5"/>
  </w:num>
  <w:num w:numId="12" w16cid:durableId="1631126229">
    <w:abstractNumId w:val="9"/>
  </w:num>
  <w:num w:numId="13" w16cid:durableId="341401260">
    <w:abstractNumId w:val="12"/>
  </w:num>
  <w:num w:numId="14" w16cid:durableId="1435129374">
    <w:abstractNumId w:val="4"/>
  </w:num>
  <w:num w:numId="15" w16cid:durableId="1190412826">
    <w:abstractNumId w:val="7"/>
  </w:num>
  <w:num w:numId="16" w16cid:durableId="745419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82"/>
    <w:rsid w:val="000136AA"/>
    <w:rsid w:val="00016BFA"/>
    <w:rsid w:val="000214EA"/>
    <w:rsid w:val="000234F7"/>
    <w:rsid w:val="00026985"/>
    <w:rsid w:val="000355EB"/>
    <w:rsid w:val="00045980"/>
    <w:rsid w:val="00056811"/>
    <w:rsid w:val="000608EB"/>
    <w:rsid w:val="00062BBC"/>
    <w:rsid w:val="000648A0"/>
    <w:rsid w:val="00074448"/>
    <w:rsid w:val="000947BB"/>
    <w:rsid w:val="000A6972"/>
    <w:rsid w:val="000A6D11"/>
    <w:rsid w:val="000B1442"/>
    <w:rsid w:val="000E2AED"/>
    <w:rsid w:val="000E31E2"/>
    <w:rsid w:val="001038B2"/>
    <w:rsid w:val="001067D2"/>
    <w:rsid w:val="0011118F"/>
    <w:rsid w:val="001134E0"/>
    <w:rsid w:val="00116CC7"/>
    <w:rsid w:val="001266D8"/>
    <w:rsid w:val="001329F9"/>
    <w:rsid w:val="001330E8"/>
    <w:rsid w:val="00151CCF"/>
    <w:rsid w:val="00152389"/>
    <w:rsid w:val="00157ADC"/>
    <w:rsid w:val="00167737"/>
    <w:rsid w:val="00172FBB"/>
    <w:rsid w:val="00183CC4"/>
    <w:rsid w:val="00187699"/>
    <w:rsid w:val="001978C1"/>
    <w:rsid w:val="001A4AA4"/>
    <w:rsid w:val="001B5CC2"/>
    <w:rsid w:val="001C4E49"/>
    <w:rsid w:val="001C7868"/>
    <w:rsid w:val="001D17C9"/>
    <w:rsid w:val="001D5052"/>
    <w:rsid w:val="001E12A0"/>
    <w:rsid w:val="001E77C6"/>
    <w:rsid w:val="001F09A1"/>
    <w:rsid w:val="001F2BF0"/>
    <w:rsid w:val="00200DB4"/>
    <w:rsid w:val="002019D9"/>
    <w:rsid w:val="00204817"/>
    <w:rsid w:val="00205C33"/>
    <w:rsid w:val="00206506"/>
    <w:rsid w:val="002073A5"/>
    <w:rsid w:val="00213410"/>
    <w:rsid w:val="0021552A"/>
    <w:rsid w:val="00223A27"/>
    <w:rsid w:val="00227BDF"/>
    <w:rsid w:val="002358BD"/>
    <w:rsid w:val="00235C83"/>
    <w:rsid w:val="00237E7A"/>
    <w:rsid w:val="00254C7D"/>
    <w:rsid w:val="002565B9"/>
    <w:rsid w:val="00257CE2"/>
    <w:rsid w:val="00266D85"/>
    <w:rsid w:val="002679F2"/>
    <w:rsid w:val="002761F4"/>
    <w:rsid w:val="00277253"/>
    <w:rsid w:val="00280C1E"/>
    <w:rsid w:val="00281B28"/>
    <w:rsid w:val="002827FF"/>
    <w:rsid w:val="002A0728"/>
    <w:rsid w:val="002A1634"/>
    <w:rsid w:val="002A2E50"/>
    <w:rsid w:val="002A4141"/>
    <w:rsid w:val="002A51B8"/>
    <w:rsid w:val="002B3A3B"/>
    <w:rsid w:val="002B4EA7"/>
    <w:rsid w:val="002D5479"/>
    <w:rsid w:val="002E3E97"/>
    <w:rsid w:val="002E6C51"/>
    <w:rsid w:val="002E7118"/>
    <w:rsid w:val="002F0F43"/>
    <w:rsid w:val="003126AB"/>
    <w:rsid w:val="003225F9"/>
    <w:rsid w:val="00331357"/>
    <w:rsid w:val="003365F9"/>
    <w:rsid w:val="00337FBC"/>
    <w:rsid w:val="003401F9"/>
    <w:rsid w:val="00340C07"/>
    <w:rsid w:val="0034306B"/>
    <w:rsid w:val="003451A3"/>
    <w:rsid w:val="00347198"/>
    <w:rsid w:val="0034738B"/>
    <w:rsid w:val="00360171"/>
    <w:rsid w:val="0036493C"/>
    <w:rsid w:val="00367EEA"/>
    <w:rsid w:val="00371693"/>
    <w:rsid w:val="003726E3"/>
    <w:rsid w:val="00374E6D"/>
    <w:rsid w:val="003828D0"/>
    <w:rsid w:val="00386A8E"/>
    <w:rsid w:val="00394858"/>
    <w:rsid w:val="00394B9E"/>
    <w:rsid w:val="00397420"/>
    <w:rsid w:val="003B1B92"/>
    <w:rsid w:val="003C18FC"/>
    <w:rsid w:val="003E2BA1"/>
    <w:rsid w:val="003F3109"/>
    <w:rsid w:val="003F5E61"/>
    <w:rsid w:val="00404CC9"/>
    <w:rsid w:val="004122A4"/>
    <w:rsid w:val="004148B0"/>
    <w:rsid w:val="0041684B"/>
    <w:rsid w:val="00425403"/>
    <w:rsid w:val="00433730"/>
    <w:rsid w:val="004466E6"/>
    <w:rsid w:val="004500AC"/>
    <w:rsid w:val="00450497"/>
    <w:rsid w:val="00450D03"/>
    <w:rsid w:val="00460922"/>
    <w:rsid w:val="00461598"/>
    <w:rsid w:val="0046204B"/>
    <w:rsid w:val="00462EA8"/>
    <w:rsid w:val="00463343"/>
    <w:rsid w:val="00463812"/>
    <w:rsid w:val="00474B02"/>
    <w:rsid w:val="00481A9C"/>
    <w:rsid w:val="0048527B"/>
    <w:rsid w:val="004A04E0"/>
    <w:rsid w:val="004A3C58"/>
    <w:rsid w:val="004A5157"/>
    <w:rsid w:val="004E1F43"/>
    <w:rsid w:val="004E4D73"/>
    <w:rsid w:val="004E754A"/>
    <w:rsid w:val="00501A58"/>
    <w:rsid w:val="00521933"/>
    <w:rsid w:val="00525A3E"/>
    <w:rsid w:val="005501A1"/>
    <w:rsid w:val="005558E0"/>
    <w:rsid w:val="005676C9"/>
    <w:rsid w:val="0057146F"/>
    <w:rsid w:val="005815A0"/>
    <w:rsid w:val="00590117"/>
    <w:rsid w:val="005A1FEB"/>
    <w:rsid w:val="005B4CAB"/>
    <w:rsid w:val="005B6EE1"/>
    <w:rsid w:val="005B7EA3"/>
    <w:rsid w:val="005C1EDF"/>
    <w:rsid w:val="005C7B3A"/>
    <w:rsid w:val="005D3330"/>
    <w:rsid w:val="005D6D9A"/>
    <w:rsid w:val="005E5466"/>
    <w:rsid w:val="005F6241"/>
    <w:rsid w:val="00601806"/>
    <w:rsid w:val="00603B92"/>
    <w:rsid w:val="00611F65"/>
    <w:rsid w:val="00612934"/>
    <w:rsid w:val="00613DC3"/>
    <w:rsid w:val="00624C72"/>
    <w:rsid w:val="00637F66"/>
    <w:rsid w:val="00651E7A"/>
    <w:rsid w:val="00657AFB"/>
    <w:rsid w:val="00662C5B"/>
    <w:rsid w:val="006739EA"/>
    <w:rsid w:val="00690AE8"/>
    <w:rsid w:val="00697463"/>
    <w:rsid w:val="00697CFF"/>
    <w:rsid w:val="006A6D38"/>
    <w:rsid w:val="006C0F7B"/>
    <w:rsid w:val="006C557C"/>
    <w:rsid w:val="006D71BA"/>
    <w:rsid w:val="006E5D0D"/>
    <w:rsid w:val="006F12ED"/>
    <w:rsid w:val="006F38BD"/>
    <w:rsid w:val="007044D0"/>
    <w:rsid w:val="0070495C"/>
    <w:rsid w:val="00715B06"/>
    <w:rsid w:val="007204BE"/>
    <w:rsid w:val="0072763D"/>
    <w:rsid w:val="00742D21"/>
    <w:rsid w:val="00751939"/>
    <w:rsid w:val="00756384"/>
    <w:rsid w:val="0075743A"/>
    <w:rsid w:val="00760E14"/>
    <w:rsid w:val="007756F2"/>
    <w:rsid w:val="007822F2"/>
    <w:rsid w:val="00786BF9"/>
    <w:rsid w:val="007B1758"/>
    <w:rsid w:val="007B4443"/>
    <w:rsid w:val="007B495F"/>
    <w:rsid w:val="007B6287"/>
    <w:rsid w:val="007C2DA2"/>
    <w:rsid w:val="007D2E1E"/>
    <w:rsid w:val="007D2E5B"/>
    <w:rsid w:val="007E0201"/>
    <w:rsid w:val="007E178A"/>
    <w:rsid w:val="007F5B43"/>
    <w:rsid w:val="00804608"/>
    <w:rsid w:val="008177CB"/>
    <w:rsid w:val="00821644"/>
    <w:rsid w:val="008216AA"/>
    <w:rsid w:val="0082446E"/>
    <w:rsid w:val="008403F5"/>
    <w:rsid w:val="0084279F"/>
    <w:rsid w:val="008514CF"/>
    <w:rsid w:val="00862EDE"/>
    <w:rsid w:val="008633EE"/>
    <w:rsid w:val="008648A5"/>
    <w:rsid w:val="008767E0"/>
    <w:rsid w:val="00877420"/>
    <w:rsid w:val="00880EA6"/>
    <w:rsid w:val="00885F1B"/>
    <w:rsid w:val="00887F4F"/>
    <w:rsid w:val="008914FF"/>
    <w:rsid w:val="008923F3"/>
    <w:rsid w:val="00892AD1"/>
    <w:rsid w:val="00896AE3"/>
    <w:rsid w:val="008A23A0"/>
    <w:rsid w:val="008A284D"/>
    <w:rsid w:val="008A4293"/>
    <w:rsid w:val="008A434C"/>
    <w:rsid w:val="008B186F"/>
    <w:rsid w:val="008C050F"/>
    <w:rsid w:val="008C06D3"/>
    <w:rsid w:val="008C092F"/>
    <w:rsid w:val="008D639A"/>
    <w:rsid w:val="008E610E"/>
    <w:rsid w:val="008F1CE5"/>
    <w:rsid w:val="008F4D63"/>
    <w:rsid w:val="0090400A"/>
    <w:rsid w:val="009070E5"/>
    <w:rsid w:val="0091398F"/>
    <w:rsid w:val="00917C4E"/>
    <w:rsid w:val="00922327"/>
    <w:rsid w:val="009472B4"/>
    <w:rsid w:val="00962428"/>
    <w:rsid w:val="009701EE"/>
    <w:rsid w:val="0098235E"/>
    <w:rsid w:val="00990C9A"/>
    <w:rsid w:val="009936BD"/>
    <w:rsid w:val="009A3253"/>
    <w:rsid w:val="009A5B35"/>
    <w:rsid w:val="009B3F20"/>
    <w:rsid w:val="009B619A"/>
    <w:rsid w:val="009C1733"/>
    <w:rsid w:val="009E7FDB"/>
    <w:rsid w:val="009F0080"/>
    <w:rsid w:val="009F2964"/>
    <w:rsid w:val="009F3AF2"/>
    <w:rsid w:val="00A252F5"/>
    <w:rsid w:val="00A34D3B"/>
    <w:rsid w:val="00A421B4"/>
    <w:rsid w:val="00A4222B"/>
    <w:rsid w:val="00A519CD"/>
    <w:rsid w:val="00A51DD6"/>
    <w:rsid w:val="00A57683"/>
    <w:rsid w:val="00A57F82"/>
    <w:rsid w:val="00A72058"/>
    <w:rsid w:val="00A80073"/>
    <w:rsid w:val="00A809B3"/>
    <w:rsid w:val="00A83906"/>
    <w:rsid w:val="00A85E31"/>
    <w:rsid w:val="00A90DBE"/>
    <w:rsid w:val="00A93337"/>
    <w:rsid w:val="00A95421"/>
    <w:rsid w:val="00A9560B"/>
    <w:rsid w:val="00AA2752"/>
    <w:rsid w:val="00AB2F6A"/>
    <w:rsid w:val="00AB49ED"/>
    <w:rsid w:val="00AB5CC8"/>
    <w:rsid w:val="00AC056F"/>
    <w:rsid w:val="00AC5FFE"/>
    <w:rsid w:val="00AC6714"/>
    <w:rsid w:val="00AD2B23"/>
    <w:rsid w:val="00AE150C"/>
    <w:rsid w:val="00AE3F1F"/>
    <w:rsid w:val="00AE4182"/>
    <w:rsid w:val="00AF14A0"/>
    <w:rsid w:val="00B029D1"/>
    <w:rsid w:val="00B07446"/>
    <w:rsid w:val="00B10F93"/>
    <w:rsid w:val="00B22FB1"/>
    <w:rsid w:val="00B25778"/>
    <w:rsid w:val="00B43252"/>
    <w:rsid w:val="00B45F36"/>
    <w:rsid w:val="00B55D63"/>
    <w:rsid w:val="00B6051E"/>
    <w:rsid w:val="00B641BD"/>
    <w:rsid w:val="00B64744"/>
    <w:rsid w:val="00B716E1"/>
    <w:rsid w:val="00B72CAB"/>
    <w:rsid w:val="00B805AB"/>
    <w:rsid w:val="00B854E2"/>
    <w:rsid w:val="00B85F2E"/>
    <w:rsid w:val="00BA05A9"/>
    <w:rsid w:val="00BA5E63"/>
    <w:rsid w:val="00BA7D04"/>
    <w:rsid w:val="00BB30A4"/>
    <w:rsid w:val="00BB637D"/>
    <w:rsid w:val="00BB7AC9"/>
    <w:rsid w:val="00BC1DBA"/>
    <w:rsid w:val="00BC1F31"/>
    <w:rsid w:val="00BC2A36"/>
    <w:rsid w:val="00C1120C"/>
    <w:rsid w:val="00C23004"/>
    <w:rsid w:val="00C26044"/>
    <w:rsid w:val="00C503DC"/>
    <w:rsid w:val="00C53BC2"/>
    <w:rsid w:val="00C55ABB"/>
    <w:rsid w:val="00C55C35"/>
    <w:rsid w:val="00C6107C"/>
    <w:rsid w:val="00C6484A"/>
    <w:rsid w:val="00C80843"/>
    <w:rsid w:val="00C80B09"/>
    <w:rsid w:val="00C8504D"/>
    <w:rsid w:val="00C90EFE"/>
    <w:rsid w:val="00C94C62"/>
    <w:rsid w:val="00CC2ED0"/>
    <w:rsid w:val="00CE68C9"/>
    <w:rsid w:val="00CE693E"/>
    <w:rsid w:val="00CF51FD"/>
    <w:rsid w:val="00CF52C1"/>
    <w:rsid w:val="00D24EF3"/>
    <w:rsid w:val="00D27BDE"/>
    <w:rsid w:val="00D30F51"/>
    <w:rsid w:val="00D31FB0"/>
    <w:rsid w:val="00D3333C"/>
    <w:rsid w:val="00D44A44"/>
    <w:rsid w:val="00D46F19"/>
    <w:rsid w:val="00D543D9"/>
    <w:rsid w:val="00D55ABE"/>
    <w:rsid w:val="00D64074"/>
    <w:rsid w:val="00D6500C"/>
    <w:rsid w:val="00D87A9B"/>
    <w:rsid w:val="00D923AE"/>
    <w:rsid w:val="00D967F7"/>
    <w:rsid w:val="00DA12E6"/>
    <w:rsid w:val="00DA2971"/>
    <w:rsid w:val="00DB22E2"/>
    <w:rsid w:val="00DB24E2"/>
    <w:rsid w:val="00DB3440"/>
    <w:rsid w:val="00DD2FDB"/>
    <w:rsid w:val="00DD38C1"/>
    <w:rsid w:val="00DE434E"/>
    <w:rsid w:val="00DE5C16"/>
    <w:rsid w:val="00DE5F71"/>
    <w:rsid w:val="00DE6A5D"/>
    <w:rsid w:val="00DF22B4"/>
    <w:rsid w:val="00DF70F5"/>
    <w:rsid w:val="00E02A8D"/>
    <w:rsid w:val="00E03DD9"/>
    <w:rsid w:val="00E16ABF"/>
    <w:rsid w:val="00E25836"/>
    <w:rsid w:val="00E277C5"/>
    <w:rsid w:val="00E32885"/>
    <w:rsid w:val="00E33551"/>
    <w:rsid w:val="00E4264A"/>
    <w:rsid w:val="00E44215"/>
    <w:rsid w:val="00E442D7"/>
    <w:rsid w:val="00E5001B"/>
    <w:rsid w:val="00E50C7B"/>
    <w:rsid w:val="00E61F64"/>
    <w:rsid w:val="00E65DA5"/>
    <w:rsid w:val="00E80429"/>
    <w:rsid w:val="00E83219"/>
    <w:rsid w:val="00E846FC"/>
    <w:rsid w:val="00E84C70"/>
    <w:rsid w:val="00E95B37"/>
    <w:rsid w:val="00EA3CEF"/>
    <w:rsid w:val="00EA5372"/>
    <w:rsid w:val="00EB2C52"/>
    <w:rsid w:val="00EB2CD7"/>
    <w:rsid w:val="00EB42DF"/>
    <w:rsid w:val="00EC4495"/>
    <w:rsid w:val="00EC707C"/>
    <w:rsid w:val="00EC7705"/>
    <w:rsid w:val="00ED6135"/>
    <w:rsid w:val="00ED684D"/>
    <w:rsid w:val="00ED706F"/>
    <w:rsid w:val="00EE0C53"/>
    <w:rsid w:val="00EF72D6"/>
    <w:rsid w:val="00F016DC"/>
    <w:rsid w:val="00F02354"/>
    <w:rsid w:val="00F03215"/>
    <w:rsid w:val="00F052D3"/>
    <w:rsid w:val="00F200B0"/>
    <w:rsid w:val="00F20A7C"/>
    <w:rsid w:val="00F25C8F"/>
    <w:rsid w:val="00F358C1"/>
    <w:rsid w:val="00F52F54"/>
    <w:rsid w:val="00F56764"/>
    <w:rsid w:val="00F56CB6"/>
    <w:rsid w:val="00F62716"/>
    <w:rsid w:val="00F66A6A"/>
    <w:rsid w:val="00F66C8C"/>
    <w:rsid w:val="00F707BE"/>
    <w:rsid w:val="00F83AA5"/>
    <w:rsid w:val="00FA0A7F"/>
    <w:rsid w:val="00FA6C37"/>
    <w:rsid w:val="00FA78CE"/>
    <w:rsid w:val="00FB3D9B"/>
    <w:rsid w:val="00FC0C44"/>
    <w:rsid w:val="00FC1CD0"/>
    <w:rsid w:val="00FC5439"/>
    <w:rsid w:val="00FD033A"/>
    <w:rsid w:val="00FD0E68"/>
    <w:rsid w:val="00FD10F7"/>
    <w:rsid w:val="00FE53F4"/>
    <w:rsid w:val="00FE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B41D"/>
  <w15:chartTrackingRefBased/>
  <w15:docId w15:val="{68A64692-7EAF-794A-89F1-3FE57C6E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1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1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1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1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182"/>
    <w:rPr>
      <w:rFonts w:eastAsiaTheme="majorEastAsia" w:cstheme="majorBidi"/>
      <w:color w:val="272727" w:themeColor="text1" w:themeTint="D8"/>
    </w:rPr>
  </w:style>
  <w:style w:type="paragraph" w:styleId="Title">
    <w:name w:val="Title"/>
    <w:basedOn w:val="Normal"/>
    <w:next w:val="Normal"/>
    <w:link w:val="TitleChar"/>
    <w:uiPriority w:val="10"/>
    <w:qFormat/>
    <w:rsid w:val="00AE41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1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1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4182"/>
    <w:rPr>
      <w:i/>
      <w:iCs/>
      <w:color w:val="404040" w:themeColor="text1" w:themeTint="BF"/>
    </w:rPr>
  </w:style>
  <w:style w:type="paragraph" w:styleId="ListParagraph">
    <w:name w:val="List Paragraph"/>
    <w:basedOn w:val="Normal"/>
    <w:uiPriority w:val="34"/>
    <w:qFormat/>
    <w:rsid w:val="00AE4182"/>
    <w:pPr>
      <w:ind w:left="720"/>
      <w:contextualSpacing/>
    </w:pPr>
  </w:style>
  <w:style w:type="character" w:styleId="IntenseEmphasis">
    <w:name w:val="Intense Emphasis"/>
    <w:basedOn w:val="DefaultParagraphFont"/>
    <w:uiPriority w:val="21"/>
    <w:qFormat/>
    <w:rsid w:val="00AE4182"/>
    <w:rPr>
      <w:i/>
      <w:iCs/>
      <w:color w:val="0F4761" w:themeColor="accent1" w:themeShade="BF"/>
    </w:rPr>
  </w:style>
  <w:style w:type="paragraph" w:styleId="IntenseQuote">
    <w:name w:val="Intense Quote"/>
    <w:basedOn w:val="Normal"/>
    <w:next w:val="Normal"/>
    <w:link w:val="IntenseQuoteChar"/>
    <w:uiPriority w:val="30"/>
    <w:qFormat/>
    <w:rsid w:val="00AE4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182"/>
    <w:rPr>
      <w:i/>
      <w:iCs/>
      <w:color w:val="0F4761" w:themeColor="accent1" w:themeShade="BF"/>
    </w:rPr>
  </w:style>
  <w:style w:type="character" w:styleId="IntenseReference">
    <w:name w:val="Intense Reference"/>
    <w:basedOn w:val="DefaultParagraphFont"/>
    <w:uiPriority w:val="32"/>
    <w:qFormat/>
    <w:rsid w:val="00AE4182"/>
    <w:rPr>
      <w:b/>
      <w:bCs/>
      <w:smallCaps/>
      <w:color w:val="0F4761" w:themeColor="accent1" w:themeShade="BF"/>
      <w:spacing w:val="5"/>
    </w:rPr>
  </w:style>
  <w:style w:type="paragraph" w:styleId="NormalWeb">
    <w:name w:val="Normal (Web)"/>
    <w:basedOn w:val="Normal"/>
    <w:uiPriority w:val="99"/>
    <w:unhideWhenUsed/>
    <w:rsid w:val="00223A27"/>
    <w:rPr>
      <w:rFonts w:ascii="Times New Roman" w:hAnsi="Times New Roman" w:cs="Times New Roman"/>
    </w:rPr>
  </w:style>
  <w:style w:type="paragraph" w:styleId="FootnoteText">
    <w:name w:val="footnote text"/>
    <w:basedOn w:val="Normal"/>
    <w:link w:val="FootnoteTextChar"/>
    <w:uiPriority w:val="99"/>
    <w:semiHidden/>
    <w:unhideWhenUsed/>
    <w:rsid w:val="00715B06"/>
    <w:rPr>
      <w:sz w:val="20"/>
      <w:szCs w:val="20"/>
    </w:rPr>
  </w:style>
  <w:style w:type="character" w:customStyle="1" w:styleId="FootnoteTextChar">
    <w:name w:val="Footnote Text Char"/>
    <w:basedOn w:val="DefaultParagraphFont"/>
    <w:link w:val="FootnoteText"/>
    <w:uiPriority w:val="99"/>
    <w:semiHidden/>
    <w:rsid w:val="00715B06"/>
    <w:rPr>
      <w:sz w:val="20"/>
      <w:szCs w:val="20"/>
    </w:rPr>
  </w:style>
  <w:style w:type="character" w:styleId="FootnoteReference">
    <w:name w:val="footnote reference"/>
    <w:basedOn w:val="DefaultParagraphFont"/>
    <w:uiPriority w:val="99"/>
    <w:semiHidden/>
    <w:unhideWhenUsed/>
    <w:rsid w:val="00715B06"/>
    <w:rPr>
      <w:vertAlign w:val="superscript"/>
    </w:rPr>
  </w:style>
  <w:style w:type="paragraph" w:styleId="Footer">
    <w:name w:val="footer"/>
    <w:basedOn w:val="Normal"/>
    <w:link w:val="FooterChar"/>
    <w:uiPriority w:val="99"/>
    <w:unhideWhenUsed/>
    <w:rsid w:val="00DA12E6"/>
    <w:pPr>
      <w:tabs>
        <w:tab w:val="center" w:pos="4513"/>
        <w:tab w:val="right" w:pos="9026"/>
      </w:tabs>
    </w:pPr>
  </w:style>
  <w:style w:type="character" w:customStyle="1" w:styleId="FooterChar">
    <w:name w:val="Footer Char"/>
    <w:basedOn w:val="DefaultParagraphFont"/>
    <w:link w:val="Footer"/>
    <w:uiPriority w:val="99"/>
    <w:rsid w:val="00DA12E6"/>
  </w:style>
  <w:style w:type="character" w:styleId="PageNumber">
    <w:name w:val="page number"/>
    <w:basedOn w:val="DefaultParagraphFont"/>
    <w:uiPriority w:val="99"/>
    <w:semiHidden/>
    <w:unhideWhenUsed/>
    <w:rsid w:val="00DA12E6"/>
  </w:style>
  <w:style w:type="character" w:styleId="Hyperlink">
    <w:name w:val="Hyperlink"/>
    <w:basedOn w:val="DefaultParagraphFont"/>
    <w:uiPriority w:val="99"/>
    <w:unhideWhenUsed/>
    <w:rsid w:val="00880EA6"/>
    <w:rPr>
      <w:color w:val="467886" w:themeColor="hyperlink"/>
      <w:u w:val="single"/>
    </w:rPr>
  </w:style>
  <w:style w:type="table" w:styleId="TableGrid">
    <w:name w:val="Table Grid"/>
    <w:basedOn w:val="TableNormal"/>
    <w:uiPriority w:val="39"/>
    <w:rsid w:val="00880EA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2C5B"/>
    <w:rPr>
      <w:color w:val="96607D" w:themeColor="followedHyperlink"/>
      <w:u w:val="single"/>
    </w:rPr>
  </w:style>
  <w:style w:type="character" w:styleId="UnresolvedMention">
    <w:name w:val="Unresolved Mention"/>
    <w:basedOn w:val="DefaultParagraphFont"/>
    <w:uiPriority w:val="99"/>
    <w:semiHidden/>
    <w:unhideWhenUsed/>
    <w:rsid w:val="00111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1422">
      <w:bodyDiv w:val="1"/>
      <w:marLeft w:val="0"/>
      <w:marRight w:val="0"/>
      <w:marTop w:val="0"/>
      <w:marBottom w:val="0"/>
      <w:divBdr>
        <w:top w:val="none" w:sz="0" w:space="0" w:color="auto"/>
        <w:left w:val="none" w:sz="0" w:space="0" w:color="auto"/>
        <w:bottom w:val="none" w:sz="0" w:space="0" w:color="auto"/>
        <w:right w:val="none" w:sz="0" w:space="0" w:color="auto"/>
      </w:divBdr>
      <w:divsChild>
        <w:div w:id="1938903360">
          <w:marLeft w:val="0"/>
          <w:marRight w:val="0"/>
          <w:marTop w:val="0"/>
          <w:marBottom w:val="0"/>
          <w:divBdr>
            <w:top w:val="none" w:sz="0" w:space="0" w:color="auto"/>
            <w:left w:val="none" w:sz="0" w:space="0" w:color="auto"/>
            <w:bottom w:val="none" w:sz="0" w:space="0" w:color="auto"/>
            <w:right w:val="none" w:sz="0" w:space="0" w:color="auto"/>
          </w:divBdr>
          <w:divsChild>
            <w:div w:id="51540739">
              <w:marLeft w:val="0"/>
              <w:marRight w:val="0"/>
              <w:marTop w:val="0"/>
              <w:marBottom w:val="0"/>
              <w:divBdr>
                <w:top w:val="none" w:sz="0" w:space="0" w:color="auto"/>
                <w:left w:val="none" w:sz="0" w:space="0" w:color="auto"/>
                <w:bottom w:val="none" w:sz="0" w:space="0" w:color="auto"/>
                <w:right w:val="none" w:sz="0" w:space="0" w:color="auto"/>
              </w:divBdr>
              <w:divsChild>
                <w:div w:id="14461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4957">
      <w:bodyDiv w:val="1"/>
      <w:marLeft w:val="0"/>
      <w:marRight w:val="0"/>
      <w:marTop w:val="0"/>
      <w:marBottom w:val="0"/>
      <w:divBdr>
        <w:top w:val="none" w:sz="0" w:space="0" w:color="auto"/>
        <w:left w:val="none" w:sz="0" w:space="0" w:color="auto"/>
        <w:bottom w:val="none" w:sz="0" w:space="0" w:color="auto"/>
        <w:right w:val="none" w:sz="0" w:space="0" w:color="auto"/>
      </w:divBdr>
      <w:divsChild>
        <w:div w:id="75368012">
          <w:marLeft w:val="0"/>
          <w:marRight w:val="0"/>
          <w:marTop w:val="0"/>
          <w:marBottom w:val="0"/>
          <w:divBdr>
            <w:top w:val="none" w:sz="0" w:space="0" w:color="auto"/>
            <w:left w:val="none" w:sz="0" w:space="0" w:color="auto"/>
            <w:bottom w:val="none" w:sz="0" w:space="0" w:color="auto"/>
            <w:right w:val="none" w:sz="0" w:space="0" w:color="auto"/>
          </w:divBdr>
          <w:divsChild>
            <w:div w:id="959190411">
              <w:marLeft w:val="0"/>
              <w:marRight w:val="0"/>
              <w:marTop w:val="0"/>
              <w:marBottom w:val="0"/>
              <w:divBdr>
                <w:top w:val="none" w:sz="0" w:space="0" w:color="auto"/>
                <w:left w:val="none" w:sz="0" w:space="0" w:color="auto"/>
                <w:bottom w:val="none" w:sz="0" w:space="0" w:color="auto"/>
                <w:right w:val="none" w:sz="0" w:space="0" w:color="auto"/>
              </w:divBdr>
              <w:divsChild>
                <w:div w:id="12166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61644">
      <w:bodyDiv w:val="1"/>
      <w:marLeft w:val="0"/>
      <w:marRight w:val="0"/>
      <w:marTop w:val="0"/>
      <w:marBottom w:val="0"/>
      <w:divBdr>
        <w:top w:val="none" w:sz="0" w:space="0" w:color="auto"/>
        <w:left w:val="none" w:sz="0" w:space="0" w:color="auto"/>
        <w:bottom w:val="none" w:sz="0" w:space="0" w:color="auto"/>
        <w:right w:val="none" w:sz="0" w:space="0" w:color="auto"/>
      </w:divBdr>
      <w:divsChild>
        <w:div w:id="1574849903">
          <w:marLeft w:val="0"/>
          <w:marRight w:val="0"/>
          <w:marTop w:val="0"/>
          <w:marBottom w:val="0"/>
          <w:divBdr>
            <w:top w:val="none" w:sz="0" w:space="0" w:color="auto"/>
            <w:left w:val="none" w:sz="0" w:space="0" w:color="auto"/>
            <w:bottom w:val="none" w:sz="0" w:space="0" w:color="auto"/>
            <w:right w:val="none" w:sz="0" w:space="0" w:color="auto"/>
          </w:divBdr>
          <w:divsChild>
            <w:div w:id="1535116381">
              <w:marLeft w:val="0"/>
              <w:marRight w:val="0"/>
              <w:marTop w:val="0"/>
              <w:marBottom w:val="0"/>
              <w:divBdr>
                <w:top w:val="none" w:sz="0" w:space="0" w:color="auto"/>
                <w:left w:val="none" w:sz="0" w:space="0" w:color="auto"/>
                <w:bottom w:val="none" w:sz="0" w:space="0" w:color="auto"/>
                <w:right w:val="none" w:sz="0" w:space="0" w:color="auto"/>
              </w:divBdr>
              <w:divsChild>
                <w:div w:id="21102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2684">
      <w:bodyDiv w:val="1"/>
      <w:marLeft w:val="0"/>
      <w:marRight w:val="0"/>
      <w:marTop w:val="0"/>
      <w:marBottom w:val="0"/>
      <w:divBdr>
        <w:top w:val="none" w:sz="0" w:space="0" w:color="auto"/>
        <w:left w:val="none" w:sz="0" w:space="0" w:color="auto"/>
        <w:bottom w:val="none" w:sz="0" w:space="0" w:color="auto"/>
        <w:right w:val="none" w:sz="0" w:space="0" w:color="auto"/>
      </w:divBdr>
      <w:divsChild>
        <w:div w:id="76482138">
          <w:marLeft w:val="0"/>
          <w:marRight w:val="0"/>
          <w:marTop w:val="0"/>
          <w:marBottom w:val="0"/>
          <w:divBdr>
            <w:top w:val="none" w:sz="0" w:space="0" w:color="auto"/>
            <w:left w:val="none" w:sz="0" w:space="0" w:color="auto"/>
            <w:bottom w:val="none" w:sz="0" w:space="0" w:color="auto"/>
            <w:right w:val="none" w:sz="0" w:space="0" w:color="auto"/>
          </w:divBdr>
          <w:divsChild>
            <w:div w:id="2074767398">
              <w:marLeft w:val="0"/>
              <w:marRight w:val="0"/>
              <w:marTop w:val="0"/>
              <w:marBottom w:val="0"/>
              <w:divBdr>
                <w:top w:val="none" w:sz="0" w:space="0" w:color="auto"/>
                <w:left w:val="none" w:sz="0" w:space="0" w:color="auto"/>
                <w:bottom w:val="none" w:sz="0" w:space="0" w:color="auto"/>
                <w:right w:val="none" w:sz="0" w:space="0" w:color="auto"/>
              </w:divBdr>
              <w:divsChild>
                <w:div w:id="4608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2403">
      <w:bodyDiv w:val="1"/>
      <w:marLeft w:val="0"/>
      <w:marRight w:val="0"/>
      <w:marTop w:val="0"/>
      <w:marBottom w:val="0"/>
      <w:divBdr>
        <w:top w:val="none" w:sz="0" w:space="0" w:color="auto"/>
        <w:left w:val="none" w:sz="0" w:space="0" w:color="auto"/>
        <w:bottom w:val="none" w:sz="0" w:space="0" w:color="auto"/>
        <w:right w:val="none" w:sz="0" w:space="0" w:color="auto"/>
      </w:divBdr>
      <w:divsChild>
        <w:div w:id="1500342354">
          <w:marLeft w:val="0"/>
          <w:marRight w:val="0"/>
          <w:marTop w:val="0"/>
          <w:marBottom w:val="0"/>
          <w:divBdr>
            <w:top w:val="none" w:sz="0" w:space="0" w:color="auto"/>
            <w:left w:val="none" w:sz="0" w:space="0" w:color="auto"/>
            <w:bottom w:val="none" w:sz="0" w:space="0" w:color="auto"/>
            <w:right w:val="none" w:sz="0" w:space="0" w:color="auto"/>
          </w:divBdr>
          <w:divsChild>
            <w:div w:id="1098065825">
              <w:marLeft w:val="0"/>
              <w:marRight w:val="0"/>
              <w:marTop w:val="0"/>
              <w:marBottom w:val="0"/>
              <w:divBdr>
                <w:top w:val="none" w:sz="0" w:space="0" w:color="auto"/>
                <w:left w:val="none" w:sz="0" w:space="0" w:color="auto"/>
                <w:bottom w:val="none" w:sz="0" w:space="0" w:color="auto"/>
                <w:right w:val="none" w:sz="0" w:space="0" w:color="auto"/>
              </w:divBdr>
              <w:divsChild>
                <w:div w:id="7670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2420">
      <w:bodyDiv w:val="1"/>
      <w:marLeft w:val="0"/>
      <w:marRight w:val="0"/>
      <w:marTop w:val="0"/>
      <w:marBottom w:val="0"/>
      <w:divBdr>
        <w:top w:val="none" w:sz="0" w:space="0" w:color="auto"/>
        <w:left w:val="none" w:sz="0" w:space="0" w:color="auto"/>
        <w:bottom w:val="none" w:sz="0" w:space="0" w:color="auto"/>
        <w:right w:val="none" w:sz="0" w:space="0" w:color="auto"/>
      </w:divBdr>
      <w:divsChild>
        <w:div w:id="1595826027">
          <w:marLeft w:val="0"/>
          <w:marRight w:val="0"/>
          <w:marTop w:val="0"/>
          <w:marBottom w:val="0"/>
          <w:divBdr>
            <w:top w:val="none" w:sz="0" w:space="0" w:color="auto"/>
            <w:left w:val="none" w:sz="0" w:space="0" w:color="auto"/>
            <w:bottom w:val="none" w:sz="0" w:space="0" w:color="auto"/>
            <w:right w:val="none" w:sz="0" w:space="0" w:color="auto"/>
          </w:divBdr>
          <w:divsChild>
            <w:div w:id="7368214">
              <w:marLeft w:val="0"/>
              <w:marRight w:val="0"/>
              <w:marTop w:val="0"/>
              <w:marBottom w:val="0"/>
              <w:divBdr>
                <w:top w:val="none" w:sz="0" w:space="0" w:color="auto"/>
                <w:left w:val="none" w:sz="0" w:space="0" w:color="auto"/>
                <w:bottom w:val="none" w:sz="0" w:space="0" w:color="auto"/>
                <w:right w:val="none" w:sz="0" w:space="0" w:color="auto"/>
              </w:divBdr>
              <w:divsChild>
                <w:div w:id="4036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59796">
      <w:bodyDiv w:val="1"/>
      <w:marLeft w:val="0"/>
      <w:marRight w:val="0"/>
      <w:marTop w:val="0"/>
      <w:marBottom w:val="0"/>
      <w:divBdr>
        <w:top w:val="none" w:sz="0" w:space="0" w:color="auto"/>
        <w:left w:val="none" w:sz="0" w:space="0" w:color="auto"/>
        <w:bottom w:val="none" w:sz="0" w:space="0" w:color="auto"/>
        <w:right w:val="none" w:sz="0" w:space="0" w:color="auto"/>
      </w:divBdr>
      <w:divsChild>
        <w:div w:id="367877111">
          <w:marLeft w:val="0"/>
          <w:marRight w:val="0"/>
          <w:marTop w:val="0"/>
          <w:marBottom w:val="0"/>
          <w:divBdr>
            <w:top w:val="none" w:sz="0" w:space="0" w:color="auto"/>
            <w:left w:val="none" w:sz="0" w:space="0" w:color="auto"/>
            <w:bottom w:val="none" w:sz="0" w:space="0" w:color="auto"/>
            <w:right w:val="none" w:sz="0" w:space="0" w:color="auto"/>
          </w:divBdr>
          <w:divsChild>
            <w:div w:id="450439175">
              <w:marLeft w:val="0"/>
              <w:marRight w:val="0"/>
              <w:marTop w:val="0"/>
              <w:marBottom w:val="0"/>
              <w:divBdr>
                <w:top w:val="none" w:sz="0" w:space="0" w:color="auto"/>
                <w:left w:val="none" w:sz="0" w:space="0" w:color="auto"/>
                <w:bottom w:val="none" w:sz="0" w:space="0" w:color="auto"/>
                <w:right w:val="none" w:sz="0" w:space="0" w:color="auto"/>
              </w:divBdr>
              <w:divsChild>
                <w:div w:id="18791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48884">
      <w:bodyDiv w:val="1"/>
      <w:marLeft w:val="0"/>
      <w:marRight w:val="0"/>
      <w:marTop w:val="0"/>
      <w:marBottom w:val="0"/>
      <w:divBdr>
        <w:top w:val="none" w:sz="0" w:space="0" w:color="auto"/>
        <w:left w:val="none" w:sz="0" w:space="0" w:color="auto"/>
        <w:bottom w:val="none" w:sz="0" w:space="0" w:color="auto"/>
        <w:right w:val="none" w:sz="0" w:space="0" w:color="auto"/>
      </w:divBdr>
    </w:div>
    <w:div w:id="1430925804">
      <w:bodyDiv w:val="1"/>
      <w:marLeft w:val="0"/>
      <w:marRight w:val="0"/>
      <w:marTop w:val="0"/>
      <w:marBottom w:val="0"/>
      <w:divBdr>
        <w:top w:val="none" w:sz="0" w:space="0" w:color="auto"/>
        <w:left w:val="none" w:sz="0" w:space="0" w:color="auto"/>
        <w:bottom w:val="none" w:sz="0" w:space="0" w:color="auto"/>
        <w:right w:val="none" w:sz="0" w:space="0" w:color="auto"/>
      </w:divBdr>
    </w:div>
    <w:div w:id="1513571719">
      <w:bodyDiv w:val="1"/>
      <w:marLeft w:val="0"/>
      <w:marRight w:val="0"/>
      <w:marTop w:val="0"/>
      <w:marBottom w:val="0"/>
      <w:divBdr>
        <w:top w:val="none" w:sz="0" w:space="0" w:color="auto"/>
        <w:left w:val="none" w:sz="0" w:space="0" w:color="auto"/>
        <w:bottom w:val="none" w:sz="0" w:space="0" w:color="auto"/>
        <w:right w:val="none" w:sz="0" w:space="0" w:color="auto"/>
      </w:divBdr>
      <w:divsChild>
        <w:div w:id="532810581">
          <w:marLeft w:val="0"/>
          <w:marRight w:val="0"/>
          <w:marTop w:val="0"/>
          <w:marBottom w:val="0"/>
          <w:divBdr>
            <w:top w:val="none" w:sz="0" w:space="0" w:color="auto"/>
            <w:left w:val="none" w:sz="0" w:space="0" w:color="auto"/>
            <w:bottom w:val="none" w:sz="0" w:space="0" w:color="auto"/>
            <w:right w:val="none" w:sz="0" w:space="0" w:color="auto"/>
          </w:divBdr>
          <w:divsChild>
            <w:div w:id="281150158">
              <w:marLeft w:val="0"/>
              <w:marRight w:val="0"/>
              <w:marTop w:val="0"/>
              <w:marBottom w:val="0"/>
              <w:divBdr>
                <w:top w:val="none" w:sz="0" w:space="0" w:color="auto"/>
                <w:left w:val="none" w:sz="0" w:space="0" w:color="auto"/>
                <w:bottom w:val="none" w:sz="0" w:space="0" w:color="auto"/>
                <w:right w:val="none" w:sz="0" w:space="0" w:color="auto"/>
              </w:divBdr>
              <w:divsChild>
                <w:div w:id="13628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98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001">
          <w:marLeft w:val="0"/>
          <w:marRight w:val="0"/>
          <w:marTop w:val="0"/>
          <w:marBottom w:val="0"/>
          <w:divBdr>
            <w:top w:val="none" w:sz="0" w:space="0" w:color="auto"/>
            <w:left w:val="none" w:sz="0" w:space="0" w:color="auto"/>
            <w:bottom w:val="none" w:sz="0" w:space="0" w:color="auto"/>
            <w:right w:val="none" w:sz="0" w:space="0" w:color="auto"/>
          </w:divBdr>
          <w:divsChild>
            <w:div w:id="781413643">
              <w:marLeft w:val="0"/>
              <w:marRight w:val="0"/>
              <w:marTop w:val="0"/>
              <w:marBottom w:val="0"/>
              <w:divBdr>
                <w:top w:val="none" w:sz="0" w:space="0" w:color="auto"/>
                <w:left w:val="none" w:sz="0" w:space="0" w:color="auto"/>
                <w:bottom w:val="none" w:sz="0" w:space="0" w:color="auto"/>
                <w:right w:val="none" w:sz="0" w:space="0" w:color="auto"/>
              </w:divBdr>
              <w:divsChild>
                <w:div w:id="9818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997">
      <w:bodyDiv w:val="1"/>
      <w:marLeft w:val="0"/>
      <w:marRight w:val="0"/>
      <w:marTop w:val="0"/>
      <w:marBottom w:val="0"/>
      <w:divBdr>
        <w:top w:val="none" w:sz="0" w:space="0" w:color="auto"/>
        <w:left w:val="none" w:sz="0" w:space="0" w:color="auto"/>
        <w:bottom w:val="none" w:sz="0" w:space="0" w:color="auto"/>
        <w:right w:val="none" w:sz="0" w:space="0" w:color="auto"/>
      </w:divBdr>
      <w:divsChild>
        <w:div w:id="1313023902">
          <w:marLeft w:val="0"/>
          <w:marRight w:val="0"/>
          <w:marTop w:val="0"/>
          <w:marBottom w:val="0"/>
          <w:divBdr>
            <w:top w:val="none" w:sz="0" w:space="0" w:color="auto"/>
            <w:left w:val="none" w:sz="0" w:space="0" w:color="auto"/>
            <w:bottom w:val="none" w:sz="0" w:space="0" w:color="auto"/>
            <w:right w:val="none" w:sz="0" w:space="0" w:color="auto"/>
          </w:divBdr>
          <w:divsChild>
            <w:div w:id="997270926">
              <w:marLeft w:val="0"/>
              <w:marRight w:val="0"/>
              <w:marTop w:val="0"/>
              <w:marBottom w:val="0"/>
              <w:divBdr>
                <w:top w:val="none" w:sz="0" w:space="0" w:color="auto"/>
                <w:left w:val="none" w:sz="0" w:space="0" w:color="auto"/>
                <w:bottom w:val="none" w:sz="0" w:space="0" w:color="auto"/>
                <w:right w:val="none" w:sz="0" w:space="0" w:color="auto"/>
              </w:divBdr>
              <w:divsChild>
                <w:div w:id="7083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4854">
      <w:bodyDiv w:val="1"/>
      <w:marLeft w:val="0"/>
      <w:marRight w:val="0"/>
      <w:marTop w:val="0"/>
      <w:marBottom w:val="0"/>
      <w:divBdr>
        <w:top w:val="none" w:sz="0" w:space="0" w:color="auto"/>
        <w:left w:val="none" w:sz="0" w:space="0" w:color="auto"/>
        <w:bottom w:val="none" w:sz="0" w:space="0" w:color="auto"/>
        <w:right w:val="none" w:sz="0" w:space="0" w:color="auto"/>
      </w:divBdr>
    </w:div>
    <w:div w:id="19776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safeguarding.calderdale.gov.uk/?s=self+neglect" TargetMode="External"/><Relationship Id="rId3" Type="http://schemas.openxmlformats.org/officeDocument/2006/relationships/hyperlink" Target="https://files.ofsted.gov.uk/v1/file/50277482" TargetMode="External"/><Relationship Id="rId7" Type="http://schemas.openxmlformats.org/officeDocument/2006/relationships/hyperlink" Target="https://www.gov.uk/government/publications/children-act-1989-transition-to-adulthood-for-care-leavers" TargetMode="External"/><Relationship Id="rId2" Type="http://schemas.openxmlformats.org/officeDocument/2006/relationships/hyperlink" Target="https://files.ofsted.gov.uk/v1/file/50246982" TargetMode="External"/><Relationship Id="rId1" Type="http://schemas.openxmlformats.org/officeDocument/2006/relationships/hyperlink" Target="https://www.gov.uk/government/publications/care-act-statutory-guidance/care-and-support-statutory-guidance" TargetMode="External"/><Relationship Id="rId6" Type="http://schemas.openxmlformats.org/officeDocument/2006/relationships/hyperlink" Target="https://www.nhs.uk/mental-health/conditions/post-traumatic-stress-disorder-ptsd/" TargetMode="External"/><Relationship Id="rId5" Type="http://schemas.openxmlformats.org/officeDocument/2006/relationships/hyperlink" Target="https://assets.publishing.service.gov.uk/media/630623bdd3bf7f3660de63da/Promoting_the_health_and_well-being_of_looked-after_children_August_2022_update.pdf" TargetMode="External"/><Relationship Id="rId4" Type="http://schemas.openxmlformats.org/officeDocument/2006/relationships/hyperlink" Target="https://assets.publishing.service.gov.uk/media/60e6fb43d3bf7f56896127e5/The_Children_Act_1989_guidance_and_regulations_Volume_2_care_planning__placement_and_case_review.pdf" TargetMode="External"/><Relationship Id="rId9" Type="http://schemas.openxmlformats.org/officeDocument/2006/relationships/hyperlink" Target="https://www.local.gov.uk/sites/default/files/documents/26-6-24%20National%20analysis%20of%20SARs%20-%20Stage%203%20GA-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31F2D-7B4A-7842-B282-F4345C05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13313</Words>
  <Characters>75886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Goldup</dc:creator>
  <cp:keywords/>
  <dc:description/>
  <cp:lastModifiedBy>Sophie Wrafter</cp:lastModifiedBy>
  <cp:revision>2</cp:revision>
  <cp:lastPrinted>2025-07-16T11:54:00Z</cp:lastPrinted>
  <dcterms:created xsi:type="dcterms:W3CDTF">2026-06-03T15:10:00Z</dcterms:created>
  <dcterms:modified xsi:type="dcterms:W3CDTF">2026-06-03T15:10:00Z</dcterms:modified>
</cp:coreProperties>
</file>