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6A18" w14:textId="7F206D4B" w:rsidR="00EB5576" w:rsidRDefault="00EB5576" w:rsidP="00EB5576">
      <w:pPr>
        <w:pStyle w:val="Heading1"/>
        <w:jc w:val="center"/>
      </w:pPr>
      <w:r>
        <w:t>Unwanted Prisoner Contact Service</w:t>
      </w:r>
      <w:r>
        <w:t xml:space="preserve"> - </w:t>
      </w:r>
      <w:r>
        <w:t>March 2024</w:t>
      </w:r>
    </w:p>
    <w:p w14:paraId="1F0B758F" w14:textId="77777777" w:rsidR="00EB5576" w:rsidRPr="00EB5576" w:rsidRDefault="00EB5576" w:rsidP="00EB5576"/>
    <w:p w14:paraId="0B79FA57" w14:textId="79184980" w:rsidR="003B01BE" w:rsidRPr="003B01BE" w:rsidRDefault="00F1640B" w:rsidP="00EB5576">
      <w:pPr>
        <w:pStyle w:val="Heading2"/>
      </w:pPr>
      <w:r>
        <w:t>1.</w:t>
      </w:r>
      <w:r w:rsidR="00EB5576">
        <w:t>Background</w:t>
      </w:r>
      <w:r w:rsidR="003B01BE" w:rsidRPr="003B01BE">
        <w:t>?</w:t>
      </w:r>
    </w:p>
    <w:p w14:paraId="4CCB3C0E" w14:textId="11C15272" w:rsidR="00EB5576" w:rsidRDefault="00EB5576" w:rsidP="00EB5576">
      <w:pPr>
        <w:pStyle w:val="ListParagraph"/>
        <w:spacing w:after="0" w:line="240" w:lineRule="auto"/>
        <w:ind w:left="0"/>
      </w:pPr>
      <w:r w:rsidRPr="0FDA586E">
        <w:t xml:space="preserve">The </w:t>
      </w:r>
      <w:r w:rsidRPr="0FDA586E">
        <w:rPr>
          <w:b/>
          <w:bCs/>
        </w:rPr>
        <w:t xml:space="preserve">Unwanted Prisoner Contact (formerly Victims Helpline) </w:t>
      </w:r>
      <w:r w:rsidRPr="0FDA586E">
        <w:t>is a</w:t>
      </w:r>
      <w:r w:rsidRPr="0FDA586E">
        <w:rPr>
          <w:b/>
          <w:bCs/>
        </w:rPr>
        <w:t xml:space="preserve"> </w:t>
      </w:r>
      <w:r w:rsidRPr="0FDA586E">
        <w:t>national service that prevents victims, or any member of the public, receiving unwanted contact from prisoners.</w:t>
      </w:r>
    </w:p>
    <w:p w14:paraId="2BCBB915" w14:textId="77777777" w:rsidR="00EB5576" w:rsidRDefault="00EB5576" w:rsidP="00EB5576">
      <w:pPr>
        <w:pStyle w:val="ListParagraph"/>
        <w:spacing w:after="0" w:line="240" w:lineRule="auto"/>
        <w:ind w:left="0"/>
      </w:pPr>
    </w:p>
    <w:p w14:paraId="418825DB" w14:textId="77777777" w:rsidR="00EB5576" w:rsidRDefault="00EB5576" w:rsidP="00EB5576">
      <w:pPr>
        <w:pStyle w:val="ListParagraph"/>
        <w:spacing w:after="0" w:line="240" w:lineRule="auto"/>
        <w:ind w:left="0"/>
        <w:rPr>
          <w:rFonts w:eastAsia="Times New Roman"/>
          <w:lang w:eastAsia="en-GB"/>
        </w:rPr>
      </w:pPr>
      <w:r w:rsidRPr="0FDA586E">
        <w:rPr>
          <w:rFonts w:eastAsia="Times New Roman"/>
          <w:lang w:eastAsia="en-GB"/>
        </w:rPr>
        <w:t>This is especially important if the victim is vulnerable or subject to controlling</w:t>
      </w:r>
      <w:r>
        <w:rPr>
          <w:rFonts w:eastAsia="Times New Roman"/>
          <w:lang w:eastAsia="en-GB"/>
        </w:rPr>
        <w:t xml:space="preserve"> or</w:t>
      </w:r>
      <w:r w:rsidRPr="0FDA586E">
        <w:rPr>
          <w:rFonts w:eastAsia="Times New Roman"/>
          <w:lang w:eastAsia="en-GB"/>
        </w:rPr>
        <w:t xml:space="preserve"> coercive behaviour, exploitation, harassment, or</w:t>
      </w:r>
      <w:r>
        <w:rPr>
          <w:rFonts w:eastAsia="Times New Roman"/>
          <w:lang w:eastAsia="en-GB"/>
        </w:rPr>
        <w:t xml:space="preserve"> intimidation.</w:t>
      </w:r>
    </w:p>
    <w:p w14:paraId="1F212A7D" w14:textId="77777777" w:rsidR="00EB5576" w:rsidRDefault="00EB5576" w:rsidP="00EB5576">
      <w:pPr>
        <w:pStyle w:val="ListParagraph"/>
        <w:spacing w:after="0" w:line="240" w:lineRule="auto"/>
        <w:ind w:left="0"/>
        <w:rPr>
          <w:rFonts w:eastAsia="Times New Roman"/>
          <w:lang w:eastAsia="en-GB"/>
        </w:rPr>
      </w:pPr>
    </w:p>
    <w:p w14:paraId="36346335" w14:textId="1F65BAC6" w:rsidR="00EB5576" w:rsidRDefault="00EB5576" w:rsidP="00EB5576">
      <w:pPr>
        <w:pStyle w:val="ListParagraph"/>
        <w:spacing w:after="0" w:line="240" w:lineRule="auto"/>
        <w:ind w:left="0"/>
        <w:rPr>
          <w:rFonts w:eastAsia="Times New Roman"/>
          <w:lang w:eastAsia="en-GB"/>
        </w:rPr>
      </w:pPr>
      <w:r w:rsidRPr="0FDA586E">
        <w:rPr>
          <w:rFonts w:eastAsia="Times New Roman"/>
          <w:lang w:eastAsia="en-GB"/>
        </w:rPr>
        <w:t>Preventing contact</w:t>
      </w:r>
      <w:r>
        <w:rPr>
          <w:rFonts w:eastAsia="Times New Roman"/>
          <w:lang w:eastAsia="en-GB"/>
        </w:rPr>
        <w:t>, whether direct or through a third party,</w:t>
      </w:r>
      <w:r w:rsidRPr="0FDA586E">
        <w:rPr>
          <w:rFonts w:eastAsia="Times New Roman"/>
          <w:lang w:eastAsia="en-GB"/>
        </w:rPr>
        <w:t xml:space="preserve"> is critical in stopping further harm or </w:t>
      </w:r>
      <w:r>
        <w:rPr>
          <w:rFonts w:eastAsia="Times New Roman"/>
          <w:lang w:eastAsia="en-GB"/>
        </w:rPr>
        <w:t>t</w:t>
      </w:r>
      <w:r w:rsidRPr="0FDA586E">
        <w:rPr>
          <w:rFonts w:eastAsia="Times New Roman"/>
          <w:lang w:eastAsia="en-GB"/>
        </w:rPr>
        <w:t>rauma, maintaining confidence, and supporting prosecutions.</w:t>
      </w:r>
      <w:r>
        <w:rPr>
          <w:rFonts w:eastAsia="Times New Roman"/>
          <w:lang w:eastAsia="en-GB"/>
        </w:rPr>
        <w:t xml:space="preserve"> Professionals must be alert to the determination of some prisoners to gain contact with victims or others. Victims may decline this service and maintain some form of contact for many reasons and the prisoner may continue to intimidate, threaten and control the victim.</w:t>
      </w:r>
    </w:p>
    <w:p w14:paraId="04C250A6" w14:textId="77777777" w:rsidR="00A90A39" w:rsidRDefault="00A90A39" w:rsidP="00A90A39">
      <w:pPr>
        <w:pStyle w:val="NoSpacing"/>
      </w:pPr>
    </w:p>
    <w:p w14:paraId="3A4736B5" w14:textId="1181F5B4" w:rsidR="003B01BE" w:rsidRPr="00B748D9" w:rsidRDefault="00F1640B" w:rsidP="00F1640B">
      <w:pPr>
        <w:pStyle w:val="Heading2"/>
      </w:pPr>
      <w:r>
        <w:t>2.</w:t>
      </w:r>
      <w:r w:rsidR="00EB5576">
        <w:t>Who can use this service?</w:t>
      </w:r>
    </w:p>
    <w:p w14:paraId="24E252E1" w14:textId="40848866" w:rsidR="00EB5576" w:rsidRDefault="00EB5576" w:rsidP="00EB5576">
      <w:pPr>
        <w:pStyle w:val="NoSpacing"/>
      </w:pPr>
      <w:r>
        <w:t>The service is available to any member of the public, including all victims of crime, and survivors of domestic abuse who want to STOP contact from prisoners. This includes police, probation, family and friends of the victim and 3</w:t>
      </w:r>
      <w:r w:rsidRPr="001341E6">
        <w:rPr>
          <w:vertAlign w:val="superscript"/>
        </w:rPr>
        <w:t>rd</w:t>
      </w:r>
      <w:r>
        <w:t xml:space="preserve"> party organisations working on behalf of the victim.</w:t>
      </w:r>
    </w:p>
    <w:p w14:paraId="19923B10" w14:textId="77777777" w:rsidR="00EB5576" w:rsidRDefault="00EB5576" w:rsidP="00EB5576">
      <w:pPr>
        <w:pStyle w:val="NoSpacing"/>
        <w:rPr>
          <w:rFonts w:eastAsia="Times New Roman"/>
          <w:color w:val="0B0C0C"/>
          <w:lang w:eastAsia="en-GB"/>
        </w:rPr>
      </w:pPr>
      <w:r>
        <w:rPr>
          <w:rFonts w:eastAsia="Times New Roman"/>
          <w:color w:val="0B0C0C"/>
          <w:lang w:eastAsia="en-GB"/>
        </w:rPr>
        <w:t>The prison will consider the request in line with four pathways, whether the victim is aware of the application or not.</w:t>
      </w:r>
    </w:p>
    <w:p w14:paraId="19F08691" w14:textId="77777777" w:rsidR="00EB5576" w:rsidRPr="00BC121A" w:rsidRDefault="00EB5576" w:rsidP="00EB5576">
      <w:pPr>
        <w:pStyle w:val="NoSpacing"/>
        <w:rPr>
          <w:b/>
          <w:bCs/>
        </w:rPr>
      </w:pPr>
      <w:r>
        <w:t xml:space="preserve">Pathway 1: </w:t>
      </w:r>
      <w:r w:rsidRPr="00BC121A">
        <w:rPr>
          <w:b/>
          <w:bCs/>
        </w:rPr>
        <w:t>Contact is Identified as Victim of a Prisoner’s Offence</w:t>
      </w:r>
    </w:p>
    <w:p w14:paraId="3B673388" w14:textId="77777777" w:rsidR="00EB5576" w:rsidRPr="00BC121A" w:rsidRDefault="00EB5576" w:rsidP="00EB5576">
      <w:pPr>
        <w:pStyle w:val="NoSpacing"/>
        <w:rPr>
          <w:b/>
          <w:bCs/>
        </w:rPr>
      </w:pPr>
      <w:r>
        <w:t xml:space="preserve">Pathway 2: </w:t>
      </w:r>
      <w:r w:rsidRPr="00BC121A">
        <w:rPr>
          <w:b/>
          <w:bCs/>
        </w:rPr>
        <w:t>No Contact Request is Made (Directly)</w:t>
      </w:r>
    </w:p>
    <w:p w14:paraId="0130AD7F" w14:textId="77777777" w:rsidR="00EB5576" w:rsidRPr="00BC121A" w:rsidRDefault="00EB5576" w:rsidP="00EB5576">
      <w:pPr>
        <w:pStyle w:val="NoSpacing"/>
        <w:rPr>
          <w:b/>
          <w:bCs/>
        </w:rPr>
      </w:pPr>
      <w:r>
        <w:t xml:space="preserve">Pathway 3: </w:t>
      </w:r>
      <w:r w:rsidRPr="00BC121A">
        <w:rPr>
          <w:b/>
          <w:bCs/>
        </w:rPr>
        <w:t>No Contact Request is Made (Indirectly/By Third Party and with subject’s consent)</w:t>
      </w:r>
    </w:p>
    <w:p w14:paraId="437C8062" w14:textId="3771989B" w:rsidR="00EB5576" w:rsidRDefault="00EB5576" w:rsidP="00EB5576">
      <w:pPr>
        <w:pStyle w:val="NoSpacing"/>
      </w:pPr>
      <w:r>
        <w:t xml:space="preserve">Pathway 4: </w:t>
      </w:r>
      <w:r w:rsidRPr="00BC121A">
        <w:rPr>
          <w:b/>
          <w:bCs/>
        </w:rPr>
        <w:t>Information/Intelligence/Risk Indicates Restriction is Necessary and Proportionate</w:t>
      </w:r>
    </w:p>
    <w:p w14:paraId="5C590022" w14:textId="46E54540" w:rsidR="00EB5576" w:rsidRPr="00953F47" w:rsidRDefault="00EB5576" w:rsidP="00EB5576">
      <w:pPr>
        <w:pStyle w:val="NoSpacing"/>
        <w:rPr>
          <w:u w:val="single"/>
        </w:rPr>
      </w:pPr>
      <w:r w:rsidRPr="00396574">
        <w:t>(“Contact of Concern”)</w:t>
      </w:r>
      <w:r>
        <w:t xml:space="preserve"> this involves an assessment of necessity and proportionality</w:t>
      </w:r>
      <w:r>
        <w:t>.</w:t>
      </w:r>
    </w:p>
    <w:p w14:paraId="1888A9EF" w14:textId="77777777" w:rsidR="00A90A39" w:rsidRDefault="00A90A39" w:rsidP="00A90A39">
      <w:pPr>
        <w:pStyle w:val="NoSpacing"/>
      </w:pPr>
    </w:p>
    <w:p w14:paraId="53935CD9" w14:textId="43FB32E6" w:rsidR="003B01BE" w:rsidRDefault="00F1640B" w:rsidP="00F1640B">
      <w:pPr>
        <w:pStyle w:val="Heading2"/>
      </w:pPr>
      <w:r>
        <w:t>3.</w:t>
      </w:r>
      <w:r w:rsidR="00EB5576">
        <w:t>What contact can be stopped?</w:t>
      </w:r>
    </w:p>
    <w:p w14:paraId="493533D9" w14:textId="1BF84D33" w:rsidR="00EB5576" w:rsidRPr="00F77216" w:rsidRDefault="00EB5576" w:rsidP="00EB5576">
      <w:pPr>
        <w:spacing w:after="0" w:line="240" w:lineRule="auto"/>
        <w:ind w:left="567"/>
        <w:rPr>
          <w:szCs w:val="24"/>
        </w:rPr>
      </w:pPr>
      <w:r w:rsidRPr="00F77216">
        <w:rPr>
          <w:szCs w:val="24"/>
        </w:rPr>
        <w:t>This includes</w:t>
      </w:r>
    </w:p>
    <w:p w14:paraId="1912F542" w14:textId="1FB65DAB" w:rsidR="00EB5576" w:rsidRPr="00BB660C" w:rsidRDefault="00EB5576" w:rsidP="00EB5576">
      <w:pPr>
        <w:numPr>
          <w:ilvl w:val="2"/>
          <w:numId w:val="10"/>
        </w:numPr>
        <w:spacing w:after="0" w:line="240" w:lineRule="auto"/>
        <w:ind w:left="993" w:hanging="426"/>
        <w:rPr>
          <w:szCs w:val="24"/>
        </w:rPr>
      </w:pPr>
      <w:r w:rsidRPr="00BB660C">
        <w:rPr>
          <w:szCs w:val="24"/>
        </w:rPr>
        <w:t>stopping unwanted letters,</w:t>
      </w:r>
    </w:p>
    <w:p w14:paraId="0757AE43" w14:textId="32342F2E" w:rsidR="00EB5576" w:rsidRPr="00BB660C" w:rsidRDefault="00EB5576" w:rsidP="00EB5576">
      <w:pPr>
        <w:numPr>
          <w:ilvl w:val="2"/>
          <w:numId w:val="10"/>
        </w:numPr>
        <w:spacing w:after="0" w:line="240" w:lineRule="auto"/>
        <w:ind w:left="993" w:hanging="426"/>
        <w:rPr>
          <w:szCs w:val="24"/>
        </w:rPr>
      </w:pPr>
      <w:r w:rsidRPr="00BB660C">
        <w:rPr>
          <w:szCs w:val="24"/>
        </w:rPr>
        <w:t>blocking phone calls,</w:t>
      </w:r>
    </w:p>
    <w:p w14:paraId="49C4E62E" w14:textId="1702CB2F" w:rsidR="00EB5576" w:rsidRPr="00BB660C" w:rsidRDefault="00EB5576" w:rsidP="00EB5576">
      <w:pPr>
        <w:numPr>
          <w:ilvl w:val="2"/>
          <w:numId w:val="10"/>
        </w:numPr>
        <w:spacing w:after="0" w:line="240" w:lineRule="auto"/>
        <w:ind w:left="993" w:hanging="426"/>
      </w:pPr>
      <w:r w:rsidRPr="00BB660C">
        <w:t>texts or</w:t>
      </w:r>
    </w:p>
    <w:p w14:paraId="21BF4223" w14:textId="61398AE3" w:rsidR="00EB5576" w:rsidRDefault="00EB5576" w:rsidP="00EB5576">
      <w:pPr>
        <w:numPr>
          <w:ilvl w:val="2"/>
          <w:numId w:val="10"/>
        </w:numPr>
        <w:spacing w:after="0" w:line="240" w:lineRule="auto"/>
        <w:ind w:left="993" w:hanging="426"/>
      </w:pPr>
      <w:r w:rsidRPr="00BB660C">
        <w:t>messages from a prisoner</w:t>
      </w:r>
    </w:p>
    <w:p w14:paraId="415900DF" w14:textId="77777777" w:rsidR="00EB5576" w:rsidRDefault="00EB5576" w:rsidP="00EB5576">
      <w:pPr>
        <w:spacing w:after="0" w:line="240" w:lineRule="auto"/>
        <w:ind w:left="993"/>
      </w:pPr>
    </w:p>
    <w:p w14:paraId="1165C4E0" w14:textId="34A489A2" w:rsidR="003B01BE" w:rsidRDefault="00EB5576" w:rsidP="00EB5576">
      <w:r w:rsidRPr="0FDA586E">
        <w:t xml:space="preserve">The </w:t>
      </w:r>
      <w:r>
        <w:t>prison</w:t>
      </w:r>
      <w:r w:rsidRPr="0FDA586E">
        <w:t xml:space="preserve"> must inform prisoners when a no-contact request has been put in place, and this includes the </w:t>
      </w:r>
      <w:r>
        <w:t xml:space="preserve">name </w:t>
      </w:r>
      <w:r w:rsidRPr="0FDA586E">
        <w:t>of who they are restricted from contacting</w:t>
      </w:r>
      <w:r>
        <w:t>.</w:t>
      </w:r>
    </w:p>
    <w:p w14:paraId="604C2E0B" w14:textId="08A99B86" w:rsidR="00EB5576" w:rsidRDefault="00EB5576" w:rsidP="00EB5576">
      <w:pPr>
        <w:pStyle w:val="Heading2"/>
        <w:rPr>
          <w:b/>
          <w:bCs/>
          <w:u w:val="single"/>
        </w:rPr>
      </w:pPr>
      <w:r w:rsidRPr="00FA3B22">
        <w:t>4.</w:t>
      </w:r>
      <w:r>
        <w:t>How do you access the service?</w:t>
      </w:r>
    </w:p>
    <w:p w14:paraId="658F5334" w14:textId="750261FD" w:rsidR="00EB5576" w:rsidRDefault="00EB5576" w:rsidP="00EB5576">
      <w:pPr>
        <w:pStyle w:val="NoSpacing"/>
      </w:pPr>
      <w:r>
        <w:t xml:space="preserve">Email </w:t>
      </w:r>
      <w:r>
        <w:t xml:space="preserve">to </w:t>
      </w:r>
      <w:r>
        <w:t xml:space="preserve"> </w:t>
      </w:r>
      <w:hyperlink r:id="rId5" w:history="1">
        <w:r w:rsidRPr="00551597">
          <w:rPr>
            <w:rStyle w:val="Hyperlink"/>
          </w:rPr>
          <w:t>unwantedprisonercontact@justices.gov.uk</w:t>
        </w:r>
      </w:hyperlink>
    </w:p>
    <w:p w14:paraId="28454844" w14:textId="4C4E1802" w:rsidR="00EB5576" w:rsidRDefault="00EB5576" w:rsidP="00EB5576">
      <w:pPr>
        <w:pStyle w:val="NoSpacing"/>
      </w:pPr>
      <w:r>
        <w:t xml:space="preserve">Follow this link to complete an online form or use the below QR code. </w:t>
      </w:r>
      <w:hyperlink r:id="rId6" w:history="1">
        <w:r w:rsidRPr="00D61E4D">
          <w:rPr>
            <w:rStyle w:val="Hyperlink"/>
          </w:rPr>
          <w:t>Complete an online form.</w:t>
        </w:r>
      </w:hyperlink>
    </w:p>
    <w:p w14:paraId="6DF3DEFC" w14:textId="5C064D4D" w:rsidR="00EB5576" w:rsidRDefault="00EB5576" w:rsidP="00EB5576">
      <w:pPr>
        <w:pStyle w:val="NoSpacing"/>
      </w:pPr>
      <w:r w:rsidRPr="00CC5ED6">
        <w:rPr>
          <w:rFonts w:eastAsia="Times New Roman"/>
          <w:noProof/>
          <w:color w:val="0B0C0C"/>
          <w:szCs w:val="24"/>
          <w:shd w:val="clear" w:color="auto" w:fill="E6E6E6"/>
          <w:lang w:eastAsia="en-GB"/>
        </w:rPr>
        <w:drawing>
          <wp:inline distT="0" distB="0" distL="0" distR="0" wp14:anchorId="2D137230" wp14:editId="246FF09A">
            <wp:extent cx="1143160" cy="1162212"/>
            <wp:effectExtent l="0" t="0" r="0" b="0"/>
            <wp:docPr id="27" name="Picture 27"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Qr code"/>
                    <pic:cNvPicPr/>
                  </pic:nvPicPr>
                  <pic:blipFill>
                    <a:blip r:embed="rId7"/>
                    <a:stretch>
                      <a:fillRect/>
                    </a:stretch>
                  </pic:blipFill>
                  <pic:spPr>
                    <a:xfrm>
                      <a:off x="0" y="0"/>
                      <a:ext cx="1143160" cy="1162212"/>
                    </a:xfrm>
                    <a:prstGeom prst="rect">
                      <a:avLst/>
                    </a:prstGeom>
                  </pic:spPr>
                </pic:pic>
              </a:graphicData>
            </a:graphic>
          </wp:inline>
        </w:drawing>
      </w:r>
    </w:p>
    <w:p w14:paraId="3FBE6840" w14:textId="01DB12FA" w:rsidR="00EB5576" w:rsidRDefault="00EB5576" w:rsidP="00EB5576">
      <w:pPr>
        <w:pStyle w:val="NoSpacing"/>
      </w:pPr>
      <w:r>
        <w:t xml:space="preserve">Or </w:t>
      </w:r>
      <w:r>
        <w:t>Telephone 0300 060 6699</w:t>
      </w:r>
    </w:p>
    <w:p w14:paraId="06B23F16" w14:textId="77777777" w:rsidR="00EB5576" w:rsidRDefault="00EB5576" w:rsidP="00EB5576">
      <w:pPr>
        <w:pStyle w:val="NoSpacing"/>
      </w:pPr>
      <w:r>
        <w:t xml:space="preserve">Monday to Friday </w:t>
      </w:r>
    </w:p>
    <w:p w14:paraId="7F2AEEAD" w14:textId="77777777" w:rsidR="00EB5576" w:rsidRPr="008822D5" w:rsidRDefault="00EB5576" w:rsidP="00EB5576">
      <w:pPr>
        <w:pStyle w:val="NoSpacing"/>
      </w:pPr>
      <w:r>
        <w:t>9am to 4pm</w:t>
      </w:r>
    </w:p>
    <w:p w14:paraId="0B93612D" w14:textId="77777777" w:rsidR="00EB5576" w:rsidRDefault="00EB5576" w:rsidP="00EB5576"/>
    <w:p w14:paraId="6A9D6BA6" w14:textId="485192B9" w:rsidR="003B01BE" w:rsidRDefault="00F1640B" w:rsidP="00A90A39">
      <w:pPr>
        <w:pStyle w:val="Heading2"/>
      </w:pPr>
      <w:r>
        <w:lastRenderedPageBreak/>
        <w:t>5.</w:t>
      </w:r>
      <w:r w:rsidR="00EB5576">
        <w:t>What happens if contact continues?</w:t>
      </w:r>
    </w:p>
    <w:p w14:paraId="5BE046EB" w14:textId="29C495AC" w:rsidR="00EB5576" w:rsidRDefault="00EB5576" w:rsidP="00EB5576">
      <w:pPr>
        <w:spacing w:after="0"/>
        <w:rPr>
          <w:rFonts w:cstheme="minorHAnsi"/>
        </w:rPr>
      </w:pPr>
      <w:r w:rsidRPr="001341E6">
        <w:rPr>
          <w:rFonts w:cstheme="minorHAnsi"/>
        </w:rPr>
        <w:t>Using the same request form</w:t>
      </w:r>
      <w:r>
        <w:rPr>
          <w:rFonts w:cstheme="minorHAnsi"/>
        </w:rPr>
        <w:t xml:space="preserve"> </w:t>
      </w:r>
      <w:proofErr w:type="gramStart"/>
      <w:r>
        <w:rPr>
          <w:rFonts w:cstheme="minorHAnsi"/>
        </w:rPr>
        <w:t>provide</w:t>
      </w:r>
      <w:r>
        <w:rPr>
          <w:rFonts w:cstheme="minorHAnsi"/>
        </w:rPr>
        <w:t xml:space="preserve"> </w:t>
      </w:r>
      <w:r>
        <w:rPr>
          <w:rFonts w:cstheme="minorHAnsi"/>
        </w:rPr>
        <w:t xml:space="preserve"> information</w:t>
      </w:r>
      <w:proofErr w:type="gramEnd"/>
      <w:r>
        <w:rPr>
          <w:rFonts w:cstheme="minorHAnsi"/>
        </w:rPr>
        <w:t xml:space="preserve"> as to how the contact is continuing. The prisoner </w:t>
      </w:r>
      <w:r>
        <w:rPr>
          <w:rFonts w:cstheme="minorHAnsi"/>
        </w:rPr>
        <w:t>m</w:t>
      </w:r>
      <w:r>
        <w:rPr>
          <w:rFonts w:cstheme="minorHAnsi"/>
        </w:rPr>
        <w:t>ay be using a third party, a fellow prisoner, an illegal mobile phone etc.</w:t>
      </w:r>
      <w:r>
        <w:rPr>
          <w:rFonts w:cstheme="minorHAnsi"/>
        </w:rPr>
        <w:t xml:space="preserve"> </w:t>
      </w:r>
      <w:r>
        <w:rPr>
          <w:rFonts w:cstheme="minorHAnsi"/>
        </w:rPr>
        <w:t xml:space="preserve">The prison will investigate any breaches.  It should also be considered whether a breach of a court order has </w:t>
      </w:r>
      <w:proofErr w:type="gramStart"/>
      <w:r>
        <w:rPr>
          <w:rFonts w:cstheme="minorHAnsi"/>
        </w:rPr>
        <w:t>occurred</w:t>
      </w:r>
      <w:proofErr w:type="gramEnd"/>
      <w:r>
        <w:rPr>
          <w:rFonts w:cstheme="minorHAnsi"/>
        </w:rPr>
        <w:t xml:space="preserve"> or a crime committed, such as harassment, witness intimidation, coercive or controlling behaviour.</w:t>
      </w:r>
    </w:p>
    <w:p w14:paraId="460D8FB2" w14:textId="77777777" w:rsidR="00EB5576" w:rsidRPr="001341E6" w:rsidRDefault="00EB5576" w:rsidP="00EB5576">
      <w:pPr>
        <w:spacing w:after="0"/>
        <w:rPr>
          <w:rFonts w:cstheme="minorHAnsi"/>
        </w:rPr>
      </w:pPr>
      <w:r>
        <w:rPr>
          <w:rFonts w:cstheme="minorHAnsi"/>
        </w:rPr>
        <w:t>Victims at risk of intimidation and control who decline this service or continue contact should be offered support, all offences investigated and consideration of a multi-agency risk management meeting.</w:t>
      </w:r>
    </w:p>
    <w:p w14:paraId="114E6FD7" w14:textId="77777777" w:rsidR="00EB5576" w:rsidRDefault="00EB5576" w:rsidP="00EB5576">
      <w:pPr>
        <w:pStyle w:val="NoSpacing"/>
        <w:jc w:val="center"/>
      </w:pPr>
    </w:p>
    <w:p w14:paraId="0C64F520" w14:textId="37D1DA1F" w:rsidR="00EB5576" w:rsidRPr="007E5C6B" w:rsidRDefault="00EB5576" w:rsidP="00EB5576">
      <w:pPr>
        <w:pStyle w:val="Heading2"/>
        <w:rPr>
          <w:b/>
          <w:bCs/>
        </w:rPr>
      </w:pPr>
      <w:r w:rsidRPr="007E5C6B">
        <w:t>6.Multi-agency working</w:t>
      </w:r>
    </w:p>
    <w:p w14:paraId="1B39D6CA" w14:textId="55226CE7" w:rsidR="00EB5576" w:rsidRPr="007E5C6B" w:rsidRDefault="00EB5576" w:rsidP="00EB5576">
      <w:pPr>
        <w:spacing w:after="0"/>
      </w:pPr>
      <w:r w:rsidRPr="007E5C6B">
        <w:t xml:space="preserve">If there are complications with blocking the telephone number or address </w:t>
      </w:r>
      <w:proofErr w:type="spellStart"/>
      <w:r w:rsidRPr="007E5C6B">
        <w:t>eg</w:t>
      </w:r>
      <w:proofErr w:type="spellEnd"/>
      <w:r w:rsidRPr="007E5C6B">
        <w:t xml:space="preserve"> legitimate contact with another person, then the prison will work with parties to try and reach a resolution, the application should still be made.</w:t>
      </w:r>
    </w:p>
    <w:p w14:paraId="18C45ECD" w14:textId="76E97A72" w:rsidR="00EB5576" w:rsidRPr="007E5C6B" w:rsidRDefault="00EB5576" w:rsidP="00EB5576">
      <w:pPr>
        <w:spacing w:after="0"/>
      </w:pPr>
      <w:r w:rsidRPr="007E5C6B">
        <w:t>Don’t assume another person has made this request. Agencies should work together to protect</w:t>
      </w:r>
      <w:r>
        <w:t xml:space="preserve"> </w:t>
      </w:r>
      <w:r>
        <w:t>v</w:t>
      </w:r>
      <w:r w:rsidRPr="007E5C6B">
        <w:t>ictims of crime particularly victims of domestic abuse.</w:t>
      </w:r>
    </w:p>
    <w:p w14:paraId="26765167" w14:textId="11DF1486" w:rsidR="00EB5576" w:rsidRDefault="00EB5576" w:rsidP="00EB5576">
      <w:pPr>
        <w:spacing w:after="0"/>
      </w:pPr>
      <w:r w:rsidRPr="007E5C6B">
        <w:t xml:space="preserve">The victim may need </w:t>
      </w:r>
      <w:r>
        <w:t>s</w:t>
      </w:r>
      <w:r w:rsidRPr="007E5C6B">
        <w:t>upport to repor</w:t>
      </w:r>
      <w:r>
        <w:t xml:space="preserve">t </w:t>
      </w:r>
      <w:r w:rsidRPr="007E5C6B">
        <w:t>that contact is continuing and</w:t>
      </w:r>
      <w:r>
        <w:t xml:space="preserve"> </w:t>
      </w:r>
      <w:r w:rsidRPr="007E5C6B">
        <w:t>feel let</w:t>
      </w:r>
      <w:r>
        <w:t xml:space="preserve"> </w:t>
      </w:r>
      <w:r w:rsidRPr="007E5C6B">
        <w:t>down and unprotected.</w:t>
      </w:r>
    </w:p>
    <w:p w14:paraId="241D9464" w14:textId="77777777" w:rsidR="00EB5576" w:rsidRDefault="00EB5576" w:rsidP="00EB5576">
      <w:pPr>
        <w:spacing w:after="0"/>
      </w:pPr>
    </w:p>
    <w:p w14:paraId="26F6ED65" w14:textId="6DC0295C" w:rsidR="00EB5576" w:rsidRDefault="00EB5576" w:rsidP="00EB5576">
      <w:pPr>
        <w:spacing w:after="0"/>
      </w:pPr>
      <w:r>
        <w:t>Where a victim or witness may</w:t>
      </w:r>
      <w:r>
        <w:t xml:space="preserve"> </w:t>
      </w:r>
      <w:r>
        <w:t>lack capacity to decide</w:t>
      </w:r>
      <w:r>
        <w:t xml:space="preserve"> </w:t>
      </w:r>
      <w:r>
        <w:t xml:space="preserve">regarding this service then guidance in </w:t>
      </w:r>
      <w:r>
        <w:t>r</w:t>
      </w:r>
      <w:r>
        <w:t>espect of the Mental Capacity Act and best interest decisions should be followed.</w:t>
      </w:r>
    </w:p>
    <w:p w14:paraId="782CB2F8" w14:textId="46BF01A2" w:rsidR="00EB5576" w:rsidRPr="007E5C6B" w:rsidRDefault="00EB5576" w:rsidP="00EB5576">
      <w:pPr>
        <w:spacing w:after="0"/>
      </w:pPr>
      <w:r>
        <w:t>C</w:t>
      </w:r>
      <w:r w:rsidRPr="00F827AE">
        <w:t>oercion can impact on a person’s</w:t>
      </w:r>
      <w:r>
        <w:t xml:space="preserve"> </w:t>
      </w:r>
      <w:proofErr w:type="gramStart"/>
      <w:r>
        <w:t>decision making</w:t>
      </w:r>
      <w:proofErr w:type="gramEnd"/>
      <w:r>
        <w:t xml:space="preserve"> ability.</w:t>
      </w:r>
    </w:p>
    <w:p w14:paraId="51F78650" w14:textId="65DAC070" w:rsidR="00EB5576" w:rsidRDefault="00EB5576" w:rsidP="00EB5576">
      <w:pPr>
        <w:spacing w:after="0"/>
      </w:pPr>
    </w:p>
    <w:p w14:paraId="6070CA13" w14:textId="0D188006" w:rsidR="00F1640B" w:rsidRDefault="00F1640B" w:rsidP="00A90A39">
      <w:pPr>
        <w:pStyle w:val="Heading2"/>
      </w:pPr>
      <w:r>
        <w:t>6.Resources</w:t>
      </w:r>
    </w:p>
    <w:p w14:paraId="23A42CB2" w14:textId="46CB7B7C" w:rsidR="00EB5576" w:rsidRDefault="00EB5576" w:rsidP="00EB5576">
      <w:pPr>
        <w:spacing w:after="0"/>
      </w:pPr>
      <w:hyperlink r:id="rId8" w:history="1">
        <w:r w:rsidRPr="00953F47">
          <w:rPr>
            <w:rStyle w:val="Hyperlink"/>
          </w:rPr>
          <w:t>West Yorkshire Police</w:t>
        </w:r>
      </w:hyperlink>
      <w:r>
        <w:t xml:space="preserve"> </w:t>
      </w:r>
      <w:r>
        <w:t>-</w:t>
      </w:r>
      <w:r>
        <w:t>Unwanted Prisoner Contact Process and video</w:t>
      </w:r>
    </w:p>
    <w:p w14:paraId="632EAC8E" w14:textId="77777777" w:rsidR="00EB5576" w:rsidRDefault="00EB5576" w:rsidP="00EB5576">
      <w:pPr>
        <w:spacing w:after="0"/>
      </w:pPr>
      <w:hyperlink r:id="rId9" w:history="1">
        <w:r>
          <w:rPr>
            <w:rStyle w:val="Hyperlink"/>
          </w:rPr>
          <w:t>T</w:t>
        </w:r>
        <w:r w:rsidRPr="00551597">
          <w:rPr>
            <w:rStyle w:val="Hyperlink"/>
          </w:rPr>
          <w:t>housands-of-survivors-to-be-protected-from-prison-abusers</w:t>
        </w:r>
      </w:hyperlink>
    </w:p>
    <w:p w14:paraId="578965A7" w14:textId="348EBE7E" w:rsidR="00EB5576" w:rsidRDefault="00EB5576" w:rsidP="00EB5576">
      <w:pPr>
        <w:spacing w:after="0"/>
      </w:pPr>
      <w:hyperlink r:id="rId10" w:history="1">
        <w:r w:rsidRPr="003B469F">
          <w:rPr>
            <w:rStyle w:val="Hyperlink"/>
          </w:rPr>
          <w:t>Unwanted Prisoner Contact</w:t>
        </w:r>
      </w:hyperlink>
    </w:p>
    <w:p w14:paraId="4D0D8A9D" w14:textId="77777777" w:rsidR="00EB5576" w:rsidRDefault="00EB5576" w:rsidP="00EB5576">
      <w:pPr>
        <w:spacing w:after="0"/>
      </w:pPr>
      <w:hyperlink r:id="rId11" w:history="1">
        <w:r w:rsidRPr="00F827AE">
          <w:rPr>
            <w:rStyle w:val="Hyperlink"/>
          </w:rPr>
          <w:t>Mental Capacity Act guidance</w:t>
        </w:r>
      </w:hyperlink>
    </w:p>
    <w:sectPr w:rsidR="00EB5576" w:rsidSect="0082258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5DD"/>
    <w:multiLevelType w:val="hybridMultilevel"/>
    <w:tmpl w:val="40B84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3208B"/>
    <w:multiLevelType w:val="hybridMultilevel"/>
    <w:tmpl w:val="8A02E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A51BC"/>
    <w:multiLevelType w:val="hybridMultilevel"/>
    <w:tmpl w:val="C44C25B2"/>
    <w:lvl w:ilvl="0" w:tplc="75FE2BC4">
      <w:start w:val="1"/>
      <w:numFmt w:val="decimal"/>
      <w:lvlText w:val="%1."/>
      <w:lvlJc w:val="left"/>
      <w:pPr>
        <w:ind w:left="785" w:hanging="360"/>
      </w:pPr>
      <w:rPr>
        <w:rFonts w:ascii="Arial" w:hAnsi="Arial" w:cs="Arial" w:hint="default"/>
        <w:color w:val="000000" w:themeColor="text1"/>
        <w:u w:val="non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0190F16"/>
    <w:multiLevelType w:val="hybridMultilevel"/>
    <w:tmpl w:val="D1EE33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3C6471"/>
    <w:multiLevelType w:val="hybridMultilevel"/>
    <w:tmpl w:val="373430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AD34B0"/>
    <w:multiLevelType w:val="hybridMultilevel"/>
    <w:tmpl w:val="17AC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11141"/>
    <w:multiLevelType w:val="hybridMultilevel"/>
    <w:tmpl w:val="CEC29B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037826"/>
    <w:multiLevelType w:val="hybridMultilevel"/>
    <w:tmpl w:val="45D6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956D0"/>
    <w:multiLevelType w:val="hybridMultilevel"/>
    <w:tmpl w:val="7D500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B94316"/>
    <w:multiLevelType w:val="hybridMultilevel"/>
    <w:tmpl w:val="AEA80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3349">
    <w:abstractNumId w:val="2"/>
  </w:num>
  <w:num w:numId="2" w16cid:durableId="1615866527">
    <w:abstractNumId w:val="7"/>
  </w:num>
  <w:num w:numId="3" w16cid:durableId="1903979634">
    <w:abstractNumId w:val="3"/>
  </w:num>
  <w:num w:numId="4" w16cid:durableId="1651396817">
    <w:abstractNumId w:val="0"/>
  </w:num>
  <w:num w:numId="5" w16cid:durableId="1506432279">
    <w:abstractNumId w:val="1"/>
  </w:num>
  <w:num w:numId="6" w16cid:durableId="455954799">
    <w:abstractNumId w:val="9"/>
  </w:num>
  <w:num w:numId="7" w16cid:durableId="1976985592">
    <w:abstractNumId w:val="6"/>
  </w:num>
  <w:num w:numId="8" w16cid:durableId="1601836631">
    <w:abstractNumId w:val="5"/>
  </w:num>
  <w:num w:numId="9" w16cid:durableId="1806895021">
    <w:abstractNumId w:val="8"/>
  </w:num>
  <w:num w:numId="10" w16cid:durableId="1863129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BE"/>
    <w:rsid w:val="003B01BE"/>
    <w:rsid w:val="004929F7"/>
    <w:rsid w:val="00517D6F"/>
    <w:rsid w:val="005C5A34"/>
    <w:rsid w:val="00644CCF"/>
    <w:rsid w:val="0078141E"/>
    <w:rsid w:val="0082258A"/>
    <w:rsid w:val="00847D7D"/>
    <w:rsid w:val="008E093D"/>
    <w:rsid w:val="00A90A39"/>
    <w:rsid w:val="00BA66C8"/>
    <w:rsid w:val="00CB1230"/>
    <w:rsid w:val="00D90EF9"/>
    <w:rsid w:val="00EB5576"/>
    <w:rsid w:val="00F15BBB"/>
    <w:rsid w:val="00F1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795F"/>
  <w15:chartTrackingRefBased/>
  <w15:docId w15:val="{B398E26C-BFEB-4927-B46B-9A47F3D9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BE"/>
  </w:style>
  <w:style w:type="paragraph" w:styleId="Heading1">
    <w:name w:val="heading 1"/>
    <w:basedOn w:val="Normal"/>
    <w:next w:val="Normal"/>
    <w:link w:val="Heading1Char"/>
    <w:uiPriority w:val="9"/>
    <w:qFormat/>
    <w:rsid w:val="003B01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1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1B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B01BE"/>
    <w:pPr>
      <w:spacing w:after="0" w:line="240" w:lineRule="auto"/>
    </w:pPr>
  </w:style>
  <w:style w:type="paragraph" w:styleId="ListParagraph">
    <w:name w:val="List Paragraph"/>
    <w:aliases w:val="Párrafo de lista,Recommendation,OBC Bullet,F5 List Paragraph,List Paragraph1,Dot pt,No Spacing1,List Paragraph Char Char Char,Indicator Text,Colorful List - Accent 11,Numbered Para 1,Bullet 1,Bullet Points,MAIN CONTENT,List Paragraph2,L"/>
    <w:basedOn w:val="Normal"/>
    <w:link w:val="ListParagraphChar"/>
    <w:uiPriority w:val="34"/>
    <w:qFormat/>
    <w:rsid w:val="003B01BE"/>
    <w:pPr>
      <w:ind w:left="720"/>
      <w:contextualSpacing/>
    </w:pPr>
  </w:style>
  <w:style w:type="character" w:customStyle="1" w:styleId="ListParagraphChar">
    <w:name w:val="List Paragraph Char"/>
    <w:aliases w:val="Párrafo de lista Char,Recommendation Char,OBC Bullet Char,F5 List Paragraph Char,List Paragraph1 Char,Dot pt Char,No Spacing1 Char,List Paragraph Char Char Char Char,Indicator Text Char,Colorful List - Accent 11 Char,Bullet 1 Char"/>
    <w:basedOn w:val="DefaultParagraphFont"/>
    <w:link w:val="ListParagraph"/>
    <w:uiPriority w:val="34"/>
    <w:qFormat/>
    <w:locked/>
    <w:rsid w:val="003B01BE"/>
  </w:style>
  <w:style w:type="character" w:customStyle="1" w:styleId="Heading2Char">
    <w:name w:val="Heading 2 Char"/>
    <w:basedOn w:val="DefaultParagraphFont"/>
    <w:link w:val="Heading2"/>
    <w:uiPriority w:val="9"/>
    <w:rsid w:val="003B01B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1640B"/>
    <w:rPr>
      <w:color w:val="0563C1" w:themeColor="hyperlink"/>
      <w:u w:val="single"/>
    </w:rPr>
  </w:style>
  <w:style w:type="character" w:styleId="FollowedHyperlink">
    <w:name w:val="FollowedHyperlink"/>
    <w:basedOn w:val="DefaultParagraphFont"/>
    <w:uiPriority w:val="99"/>
    <w:semiHidden/>
    <w:unhideWhenUsed/>
    <w:rsid w:val="00BA66C8"/>
    <w:rPr>
      <w:color w:val="954F72" w:themeColor="followedHyperlink"/>
      <w:u w:val="single"/>
    </w:rPr>
  </w:style>
  <w:style w:type="character" w:styleId="UnresolvedMention">
    <w:name w:val="Unresolved Mention"/>
    <w:basedOn w:val="DefaultParagraphFont"/>
    <w:uiPriority w:val="99"/>
    <w:semiHidden/>
    <w:unhideWhenUsed/>
    <w:rsid w:val="0064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yorkshire.police.uk/advice/unwanted-prisoner-contact-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uk/stop-prisoner-contact" TargetMode="External"/><Relationship Id="rId11" Type="http://schemas.openxmlformats.org/officeDocument/2006/relationships/hyperlink" Target="https://assets.publishing.service.gov.uk/media/5f6cc6138fa8f541f6763295/Mental-capacity-act-code-of-practice.pdf" TargetMode="External"/><Relationship Id="rId5" Type="http://schemas.openxmlformats.org/officeDocument/2006/relationships/hyperlink" Target="mailto:unwantedprisonercontact@justices.gov.uk" TargetMode="External"/><Relationship Id="rId10" Type="http://schemas.openxmlformats.org/officeDocument/2006/relationships/hyperlink" Target="https://gbr01.safelinks.protection.outlook.com/?url=https%3A%2F%2Funwanted-prisoner-contact.form.service.justice.gov.uk%2F&amp;data=05%7C02%7Csally.fletcher%40calderdale.gov.uk%7Cab160310395241ae12cd08ddcb9f4560%7C07162ea21b0e498fbb555b41fd4dce4f%7C1%7C0%7C638890607105083546%7CUnknown%7CTWFpbGZsb3d8eyJFbXB0eU1hcGkiOnRydWUsIlYiOiIwLjAuMDAwMCIsIlAiOiJXaW4zMiIsIkFOIjoiTWFpbCIsIldUIjoyfQ%3D%3D%7C0%7C%7C%7C&amp;sdata=D6z8jN98fs0GI0rFzqaRV8zE7gK5r9sI7bNqucSjx%2FM%3D&amp;reserved=0" TargetMode="External"/><Relationship Id="rId4" Type="http://schemas.openxmlformats.org/officeDocument/2006/relationships/webSettings" Target="webSettings.xml"/><Relationship Id="rId9" Type="http://schemas.openxmlformats.org/officeDocument/2006/relationships/hyperlink" Target="https://www.gov.uk/government/news/thousands-of-survivors-to-be-protected-from-prison-ab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Fletcher</dc:creator>
  <cp:keywords/>
  <dc:description/>
  <cp:lastModifiedBy>Sally Fletcher</cp:lastModifiedBy>
  <cp:revision>2</cp:revision>
  <dcterms:created xsi:type="dcterms:W3CDTF">2025-07-28T14:14:00Z</dcterms:created>
  <dcterms:modified xsi:type="dcterms:W3CDTF">2025-07-28T14:14:00Z</dcterms:modified>
</cp:coreProperties>
</file>